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0C3" w:rsidRDefault="005940C3" w:rsidP="005940C3">
      <w:pPr>
        <w:pStyle w:val="Sinespaciad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31</w:t>
      </w:r>
    </w:p>
    <w:p w:rsidR="001C3A57" w:rsidRPr="00D44F97" w:rsidRDefault="001C3A57" w:rsidP="001C3A57">
      <w:pPr>
        <w:pStyle w:val="Sinespaciado"/>
        <w:jc w:val="center"/>
        <w:rPr>
          <w:rFonts w:ascii="Arial Narrow" w:hAnsi="Arial Narrow"/>
          <w:b/>
          <w:noProof/>
          <w:sz w:val="20"/>
          <w:szCs w:val="20"/>
          <w:lang w:eastAsia="es-MX"/>
        </w:rPr>
      </w:pPr>
      <w:r w:rsidRPr="00A265AD">
        <w:rPr>
          <w:rFonts w:ascii="Arial Narrow" w:hAnsi="Arial Narrow"/>
          <w:b/>
          <w:noProof/>
          <w:sz w:val="28"/>
          <w:szCs w:val="20"/>
          <w:lang w:eastAsia="es-MX"/>
        </w:rPr>
        <w:t>Español</w:t>
      </w:r>
    </w:p>
    <w:p w:rsidR="000671F0" w:rsidRPr="00D44F97" w:rsidRDefault="000671F0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552"/>
        <w:gridCol w:w="3544"/>
        <w:gridCol w:w="2551"/>
        <w:gridCol w:w="2153"/>
      </w:tblGrid>
      <w:tr w:rsidR="001C3A57" w:rsidRPr="000671F0" w:rsidTr="003F411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  <w:t>Práctica social del lenguaje: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  <w:t>Tipo de texto:</w:t>
            </w:r>
          </w:p>
        </w:tc>
      </w:tr>
      <w:tr w:rsidR="001C3A57" w:rsidRPr="000671F0" w:rsidTr="003F411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t>Difundir los resultados de una encuesta.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t>Expositivo.</w:t>
            </w:r>
          </w:p>
        </w:tc>
      </w:tr>
      <w:tr w:rsidR="001C3A57" w:rsidRPr="000671F0" w:rsidTr="003F411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 w:cs="HelveticaNeue-Light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sz w:val="18"/>
                <w:szCs w:val="18"/>
                <w:lang w:eastAsia="es-MX"/>
              </w:rPr>
              <w:t>Aprendizajes esperados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 w:cs="HelveticaNeue-Light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sz w:val="18"/>
                <w:szCs w:val="18"/>
                <w:lang w:eastAsia="es-MX"/>
              </w:rPr>
              <w:t>Temas de reflexión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sz w:val="18"/>
                <w:szCs w:val="18"/>
                <w:lang w:eastAsia="es-MX"/>
              </w:rPr>
              <w:t>Producciones para el desarrollo del proyecto</w:t>
            </w:r>
          </w:p>
        </w:tc>
      </w:tr>
      <w:tr w:rsidR="001C3A57" w:rsidRPr="000671F0" w:rsidTr="003F4110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Conoce la función de las encuestas y la forma de reportar la información obtenida.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Emplea cuestionarios para obtener información, y reconoce la diferencia entre preguntas cerradas y abiertas.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Identifica la correspondencia entre datos presentados en el cuerpo del texto y los datos incluidos en una tabla o gráfica y los interpreta.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Conoce la estructura de un texto expositivo y la emplea al redactar un reporte.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  <w:t>Comprensión e interpretación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Información en reportes de encuestas.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Correspondencia entre el cuerpo del texto y las tablas o gráficas.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  <w:t>Propiedades y tipos de textos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Características y función de las encuestas.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Características y función de los reportes de encuesta.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Partes del texto expositivo (introducción, desarrollo y conclusiones).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Organización de gráficas o tablas simples de frecuencia.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  <w:t>Conocimiento del sistema de escritura y ortografía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Empleo de nexos en la escritura de párrafos.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  <w:t>Aspectos sintácticos y semánticos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Diferencia entre preguntas cerradas y abiertas.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Signos de interrogación en preguntas.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val="es-ES" w:eastAsia="es-ES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Palabras y frases que impliquen comparación (</w:t>
            </w:r>
            <w:r w:rsidRPr="000671F0">
              <w:rPr>
                <w:rFonts w:ascii="Arial Narrow" w:hAnsi="Arial Narrow" w:cs="HelveticaNeue-LightItalic"/>
                <w:i/>
                <w:iCs/>
                <w:sz w:val="18"/>
                <w:szCs w:val="18"/>
                <w:lang w:eastAsia="es-MX"/>
              </w:rPr>
              <w:t>en cambio, algunos</w:t>
            </w: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 xml:space="preserve">, </w:t>
            </w:r>
            <w:r w:rsidRPr="000671F0">
              <w:rPr>
                <w:rFonts w:ascii="Arial Narrow" w:hAnsi="Arial Narrow" w:cs="HelveticaNeue-LightItalic"/>
                <w:i/>
                <w:iCs/>
                <w:sz w:val="18"/>
                <w:szCs w:val="18"/>
                <w:lang w:eastAsia="es-MX"/>
              </w:rPr>
              <w:t>otros</w:t>
            </w: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).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Lista de temas posibles para realizar una encuesta y selección de uno.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Lista con las características de los reportes de encuesta, a partir de la lectura de modelos.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Cuestionario de preguntas cerradas para recabar información.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Tablas o gráficas que registren el procesamiento de las respuestas.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Borrador de reporte de la encuesta a partir de un esquema de planificación elaborado, que cumpla con las siguientes características:</w:t>
            </w:r>
          </w:p>
          <w:p w:rsidR="001C3A57" w:rsidRPr="000671F0" w:rsidRDefault="001C3A57" w:rsidP="006767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61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Párrafos descriptivos sobre el propósito y el resultado para cada pregunta.</w:t>
            </w:r>
          </w:p>
          <w:p w:rsidR="001C3A57" w:rsidRPr="000671F0" w:rsidRDefault="001C3A57" w:rsidP="006767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61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Texto explicativo de los resultados de la encuesta.</w:t>
            </w:r>
          </w:p>
          <w:p w:rsidR="001C3A57" w:rsidRPr="000671F0" w:rsidRDefault="001C3A57" w:rsidP="006767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61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Organización del reporte en: introducción, desarrollo y conclusiones.</w:t>
            </w:r>
          </w:p>
          <w:p w:rsidR="001C3A57" w:rsidRPr="000671F0" w:rsidRDefault="001C3A57" w:rsidP="006767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61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Empleo de palabras y frases que impliquen comparación.</w:t>
            </w:r>
          </w:p>
          <w:p w:rsidR="001C3A57" w:rsidRPr="000671F0" w:rsidRDefault="001C3A57" w:rsidP="006767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61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Integración de tablas o gráficas que complementen la información (agregando un pie de figura que las describa).</w:t>
            </w:r>
          </w:p>
          <w:p w:rsidR="001C3A57" w:rsidRPr="000671F0" w:rsidRDefault="001C3A57" w:rsidP="006767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5" w:hanging="261"/>
              <w:rPr>
                <w:rFonts w:ascii="Arial Narrow" w:hAnsi="Arial Narrow" w:cs="HelveticaNeue-Light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Ortografía y puntuación adecuadas.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-SC700"/>
                <w:b/>
                <w:sz w:val="18"/>
                <w:szCs w:val="18"/>
                <w:lang w:eastAsia="es-MX"/>
              </w:rPr>
              <w:t>Producto final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18"/>
                <w:lang w:val="es-ES" w:eastAsia="es-ES"/>
              </w:rPr>
            </w:pPr>
            <w:r w:rsidRPr="000671F0">
              <w:rPr>
                <w:rFonts w:ascii="Arial Narrow" w:hAnsi="Arial Narrow" w:cs="HelveticaNeue-Light"/>
                <w:sz w:val="18"/>
                <w:szCs w:val="18"/>
                <w:lang w:eastAsia="es-MX"/>
              </w:rPr>
              <w:t>- Reporte de encuestas para su difusión.</w:t>
            </w:r>
          </w:p>
        </w:tc>
      </w:tr>
      <w:tr w:rsidR="001C3A57" w:rsidRPr="000671F0" w:rsidTr="003F411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  <w:t>Estándares que se favorecen: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0671F0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b/>
                <w:noProof/>
                <w:sz w:val="18"/>
                <w:szCs w:val="18"/>
                <w:lang w:eastAsia="es-MX"/>
              </w:rPr>
              <w:t>Competencias que se favorecen:</w:t>
            </w:r>
          </w:p>
        </w:tc>
      </w:tr>
      <w:tr w:rsidR="001C3A57" w:rsidRPr="000671F0" w:rsidTr="003F4110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  <w:t>1. Procesos de lectura e interpretación de textos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1.1. Lee de manera autónoma una variedad de textos, con diversos propósitos: aprender, informarse, divertirse.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1.6. Identifica los textos adecuados y los fragmentos específicos para obtener, corroborar o contrastar información sobre un tema determinado.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1.7. Plantea preguntas para guiar la búsqueda de información e identifica fragmentos del texto para responder éstas.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1.12. Interpreta adecuadamente, de manera cercana a la convencional, los signos de puntuación en la lectura: punto, coma, signos de exclamación, signos de interrogación, guión y tilde.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  <w:t>2. Producción de textos escritos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2.1. Emplea la escritura para comunicar sus ideas y organizar información sobre temas diversos de manera autónoma.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2.2. Entiende que los diferentes tipos de texto requieren formas particulares de escritura, por lo que adapta sus producciones al tipo de texto que elabora.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2.4. Realiza las adaptaciones necesarias al lenguaje oral para producir textos escritos..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2.6. Escribe y considera al destinatario al producir sus textos.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2.7. Valora la importancia de la revisión y corrección para mejorar los textos producidos y lograr su comprensión.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2.10. Emplea convencionalmente el uso de mayúsculas y puntuación en párrafos.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  <w:t>3.  Producción de textos orales y participación en eventos comunicativos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3.1. Comunica sus ideas, escucha a sus compañeros con atención y respeta turnos al hablar.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3.3. Comprende la importancia de comunicarse eficientemente al exponer sus ideas y argumentos, y al presentar información.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3.6. Sostiene una conversación en la que explica y argumenta sus preferencias o puntos de vista.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  <w:t xml:space="preserve">4. Conocimiento de las características, función y uso del lenguaje 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4.1. Utiliza la lectura y la escritura con fines específicos dentro y fuera de la escuela.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4.2. Conoce y aplica las convenciones ortográficas al escribir palabras con dígrafos y sílabas complejas.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4.3. Conoce el uso de las letras mayúsculas al escribir nombres propios e identifica los párrafos a partir de marcadores textuales, como mayúsculas y punto final.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4.7. Introduce la puntuación adecuada para oraciones o elementos de un listado.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b/>
                <w:sz w:val="18"/>
                <w:szCs w:val="18"/>
                <w:lang w:eastAsia="es-MX"/>
              </w:rPr>
              <w:t>5. Actitudes hacia el lenguaje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5.2. Desarrolla disposición por leer, escribir, hablar o escuchar.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5.3. Desarrolla una actitud positiva para seguir aprendiendo por medio del lenguaje escrito.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5.4. Emplea el lenguaje para expresar ideas, emociones y argumentos.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5.7. Escucha y proporciona sus ideas, negocia y toma acuerdos al trabajar colaborativamente.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 w:cs="TrebuchetMS"/>
                <w:sz w:val="18"/>
                <w:szCs w:val="18"/>
                <w:lang w:eastAsia="es-MX"/>
              </w:rPr>
              <w:t>5.8. Desarrolla un concepto positivo de sí mismo como lector, escritor, hablante u oyente; además, desarrolla el gusto por leer, escribir, hablar y escuchar.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3A57" w:rsidRPr="000671F0" w:rsidRDefault="001C3A57" w:rsidP="00676752">
            <w:pPr>
              <w:pStyle w:val="Sinespaciad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t>- Emplear el lenguaje para comunicarse y como instrumento para aprender.</w:t>
            </w:r>
          </w:p>
          <w:p w:rsidR="001C3A57" w:rsidRPr="000671F0" w:rsidRDefault="001C3A57" w:rsidP="00676752">
            <w:pPr>
              <w:pStyle w:val="Sinespaciad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</w:p>
          <w:p w:rsidR="001C3A57" w:rsidRPr="000671F0" w:rsidRDefault="001C3A57" w:rsidP="00676752">
            <w:pPr>
              <w:pStyle w:val="Sinespaciad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t>- Identificar las propiedades del lenguaje en diversas situaciones comunicativas.</w:t>
            </w:r>
          </w:p>
          <w:p w:rsidR="001C3A57" w:rsidRPr="000671F0" w:rsidRDefault="001C3A57" w:rsidP="00676752">
            <w:pPr>
              <w:pStyle w:val="Sinespaciad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</w:p>
          <w:p w:rsidR="001C3A57" w:rsidRPr="000671F0" w:rsidRDefault="001C3A57" w:rsidP="00676752">
            <w:pPr>
              <w:pStyle w:val="Sinespaciad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t>- Analizar la información y emplear el lenguaje para la toma de decisiones.</w:t>
            </w: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</w:p>
          <w:p w:rsidR="001C3A57" w:rsidRPr="000671F0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  <w:lang w:eastAsia="es-MX"/>
              </w:rPr>
            </w:pPr>
            <w:r w:rsidRPr="000671F0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t>- Valorar la diversidad lingüística y cultural de México.</w:t>
            </w:r>
          </w:p>
        </w:tc>
      </w:tr>
    </w:tbl>
    <w:p w:rsidR="001C3A57" w:rsidRDefault="001C3A57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671F0" w:rsidRDefault="000671F0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4C2C57" w:rsidRDefault="004C2C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1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291"/>
        <w:gridCol w:w="1411"/>
        <w:gridCol w:w="4935"/>
        <w:gridCol w:w="1940"/>
      </w:tblGrid>
      <w:tr w:rsidR="001C3A57" w:rsidRPr="00D44F97" w:rsidTr="003F4110">
        <w:trPr>
          <w:trHeight w:val="233"/>
        </w:trPr>
        <w:tc>
          <w:tcPr>
            <w:tcW w:w="108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00253F">
              <w:rPr>
                <w:rFonts w:ascii="Arial Narrow" w:hAnsi="Arial Narrow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66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PRODUCCIÓN</w:t>
            </w:r>
          </w:p>
        </w:tc>
        <w:tc>
          <w:tcPr>
            <w:tcW w:w="23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1C3A57" w:rsidRPr="00D44F97" w:rsidTr="003F4110">
        <w:trPr>
          <w:trHeight w:val="60"/>
        </w:trPr>
        <w:tc>
          <w:tcPr>
            <w:tcW w:w="108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66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23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Empleo de nexos en la escritura de párrafos.</w:t>
            </w:r>
          </w:p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Palabras y frases que impliquen comparación (</w:t>
            </w:r>
            <w:r w:rsidRPr="00D44F97">
              <w:rPr>
                <w:rFonts w:ascii="Arial Narrow" w:hAnsi="Arial Narrow" w:cs="HelveticaNeue-LightItalic"/>
                <w:i/>
                <w:iCs/>
                <w:sz w:val="20"/>
                <w:szCs w:val="20"/>
                <w:lang w:eastAsia="es-MX"/>
              </w:rPr>
              <w:t>en cambio, algunos</w:t>
            </w: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 xml:space="preserve">, </w:t>
            </w:r>
            <w:r w:rsidRPr="00D44F97">
              <w:rPr>
                <w:rFonts w:ascii="Arial Narrow" w:hAnsi="Arial Narrow" w:cs="HelveticaNeue-LightItalic"/>
                <w:i/>
                <w:iCs/>
                <w:sz w:val="20"/>
                <w:szCs w:val="20"/>
                <w:lang w:eastAsia="es-MX"/>
              </w:rPr>
              <w:t>otros</w:t>
            </w: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Nexos y palabras para comparar.</w:t>
            </w:r>
          </w:p>
        </w:tc>
      </w:tr>
    </w:tbl>
    <w:p w:rsidR="001C3A57" w:rsidRPr="00D44F97" w:rsidRDefault="001C3A57" w:rsidP="001C3A57">
      <w:pPr>
        <w:spacing w:after="0" w:line="240" w:lineRule="auto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3"/>
        <w:gridCol w:w="1955"/>
      </w:tblGrid>
      <w:tr w:rsidR="001C3A57" w:rsidRPr="00D44F97" w:rsidTr="003F411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5D768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INICIO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Pedir que lean el siguiente párrafo:</w:t>
            </w:r>
          </w:p>
          <w:p w:rsidR="001C3A57" w:rsidRPr="00D44F97" w:rsidRDefault="001C3A57" w:rsidP="00676752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Los maestros se llevaron varias sorpresas, </w:t>
            </w:r>
            <w:r w:rsidRPr="00D44F97">
              <w:rPr>
                <w:rFonts w:ascii="Arial Narrow" w:hAnsi="Arial Narrow"/>
                <w:bCs/>
                <w:i/>
                <w:color w:val="0000FF"/>
                <w:sz w:val="20"/>
                <w:szCs w:val="20"/>
              </w:rPr>
              <w:t>pues</w:t>
            </w:r>
            <w:r w:rsidRPr="00D44F97">
              <w:rPr>
                <w:rFonts w:ascii="Arial Narrow" w:hAnsi="Arial Narrow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Pr="00D44F97">
              <w:rPr>
                <w:rFonts w:ascii="Arial Narrow" w:hAnsi="Arial Narrow"/>
                <w:bCs/>
                <w:i/>
                <w:color w:val="000000"/>
                <w:sz w:val="20"/>
                <w:szCs w:val="20"/>
              </w:rPr>
              <w:t xml:space="preserve">creían que los resultados serían diferentes. Con las respuestas de la encuesta que observó, </w:t>
            </w:r>
            <w:r w:rsidRPr="00D44F97">
              <w:rPr>
                <w:rFonts w:ascii="Arial Narrow" w:hAnsi="Arial Narrow"/>
                <w:bCs/>
                <w:i/>
                <w:color w:val="0000FF"/>
                <w:sz w:val="20"/>
                <w:szCs w:val="20"/>
              </w:rPr>
              <w:t>por ejemplo</w:t>
            </w:r>
            <w:r w:rsidRPr="00D44F97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, que casi todos los alumnos tiene muchos hermanos; que sus familias cuentan con varios miembros; que la mayoría vive cerca de la escuela y, </w:t>
            </w:r>
            <w:r w:rsidRPr="00D44F97">
              <w:rPr>
                <w:rFonts w:ascii="Arial Narrow" w:hAnsi="Arial Narrow"/>
                <w:bCs/>
                <w:i/>
                <w:color w:val="0000FF"/>
                <w:sz w:val="20"/>
                <w:szCs w:val="20"/>
              </w:rPr>
              <w:t>sin embrago,</w:t>
            </w:r>
            <w:r w:rsidRPr="00D44F97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que algunos tardan más de una hora en llegar a la escuela.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Preguntar: ¿Qué papel juegan en el texto las palabras que están en color rojo?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DESARROLLO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Comentar que al redactar informes, frecuentemente se utilizan frases o nexos para explicar, comparar y ejemplificar la información que presentan (pues, porque, algunos… otros, en cambio, por ejemplo).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Pedir que busquen en los libros de la biblioteca del aula algunos textos informativos e identifiquen las frases y los nexos que se utilizan en ellos. 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Solicitar que elaboren una lista de nexos en su cuaderno.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CIERRE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Entregar ejercicio acerca del tema para que lo resuelvan.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RECURSO.-  </w:t>
            </w:r>
            <w:r w:rsidRPr="00D44F97">
              <w:rPr>
                <w:rFonts w:ascii="Arial Narrow" w:hAnsi="Arial Narrow"/>
                <w:sz w:val="20"/>
                <w:szCs w:val="20"/>
              </w:rPr>
              <w:t>Ejercicio, apunte en el cuaderno.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CRITERIO.- 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Emplean nexos y palabras para relacionar en la escritura de párrafos.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A57" w:rsidRPr="00D44F97" w:rsidTr="005D768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5D768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Ejercicios. </w:t>
            </w:r>
          </w:p>
        </w:tc>
      </w:tr>
      <w:tr w:rsidR="001C3A57" w:rsidRPr="00D44F97" w:rsidTr="00676752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PÁGINAS DEL LIBRO DEL ALUMNO.-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B760C">
              <w:rPr>
                <w:rFonts w:ascii="Arial Narrow" w:hAnsi="Arial Narrow"/>
                <w:bCs/>
                <w:sz w:val="20"/>
                <w:szCs w:val="20"/>
              </w:rPr>
              <w:t>126 - 135</w:t>
            </w: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1C3A57" w:rsidRPr="00D44F97" w:rsidRDefault="001C3A57" w:rsidP="001C3A57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2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763"/>
        <w:gridCol w:w="4936"/>
        <w:gridCol w:w="1938"/>
        <w:gridCol w:w="1940"/>
      </w:tblGrid>
      <w:tr w:rsidR="001C3A57" w:rsidRPr="00D44F97" w:rsidTr="003F4110">
        <w:trPr>
          <w:trHeight w:val="233"/>
        </w:trPr>
        <w:tc>
          <w:tcPr>
            <w:tcW w:w="8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00253F">
              <w:rPr>
                <w:rFonts w:ascii="Arial Narrow" w:hAnsi="Arial Narrow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23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PRODUCCIÓN</w:t>
            </w:r>
          </w:p>
        </w:tc>
        <w:tc>
          <w:tcPr>
            <w:tcW w:w="916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1C3A57" w:rsidRPr="00D44F97" w:rsidTr="003F4110">
        <w:trPr>
          <w:trHeight w:val="1039"/>
        </w:trPr>
        <w:tc>
          <w:tcPr>
            <w:tcW w:w="8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2333" w:type="pct"/>
            <w:shd w:val="clear" w:color="auto" w:fill="F2F2F2"/>
            <w:vAlign w:val="center"/>
          </w:tcPr>
          <w:p w:rsidR="001C3A57" w:rsidRPr="0000253F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Borrador de reporte de la encuesta a partir de un esquema de planificación elaborado, que cumpla con las siguientes</w:t>
            </w:r>
          </w:p>
          <w:p w:rsidR="001C3A57" w:rsidRPr="0000253F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características:</w:t>
            </w:r>
          </w:p>
          <w:p w:rsidR="001C3A57" w:rsidRPr="0000253F" w:rsidRDefault="001C3A57" w:rsidP="00676752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- Párrafos descriptivos sobre el propósito y el resultado para cada pregunta.</w:t>
            </w:r>
          </w:p>
          <w:p w:rsidR="001C3A57" w:rsidRPr="0000253F" w:rsidRDefault="001C3A57" w:rsidP="00676752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- Texto explicativo de los resultados de la encuesta.</w:t>
            </w:r>
          </w:p>
          <w:p w:rsidR="001C3A57" w:rsidRPr="0000253F" w:rsidRDefault="001C3A57" w:rsidP="00676752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- Organización del reporte en: introducción, desarrollo y conclusiones.</w:t>
            </w:r>
          </w:p>
          <w:p w:rsidR="001C3A57" w:rsidRPr="0000253F" w:rsidRDefault="001C3A57" w:rsidP="00676752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- Empleo de palabras y frases que impliquen comparación.</w:t>
            </w:r>
          </w:p>
          <w:p w:rsidR="001C3A57" w:rsidRPr="0000253F" w:rsidRDefault="001C3A57" w:rsidP="00676752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Arial Narrow" w:hAnsi="Arial Narrow" w:cs="HelveticaNeue-Light"/>
                <w:sz w:val="16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- Integración de tablas o gráficas que complementen la información (agregando un pie de figura que las describa).</w:t>
            </w:r>
          </w:p>
          <w:p w:rsidR="001C3A57" w:rsidRPr="00D44F97" w:rsidRDefault="001C3A57" w:rsidP="00676752">
            <w:pPr>
              <w:tabs>
                <w:tab w:val="left" w:pos="316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00253F">
              <w:rPr>
                <w:rFonts w:ascii="Arial Narrow" w:hAnsi="Arial Narrow" w:cs="HelveticaNeue-Light"/>
                <w:sz w:val="16"/>
                <w:szCs w:val="20"/>
                <w:lang w:eastAsia="es-MX"/>
              </w:rPr>
              <w:t>- Ortografía y puntuación adecuadas.</w:t>
            </w:r>
          </w:p>
        </w:tc>
        <w:tc>
          <w:tcPr>
            <w:tcW w:w="916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Borradores.</w:t>
            </w:r>
          </w:p>
        </w:tc>
      </w:tr>
    </w:tbl>
    <w:p w:rsidR="001C3A57" w:rsidRPr="00D44F97" w:rsidRDefault="001C3A57" w:rsidP="001C3A57">
      <w:pPr>
        <w:spacing w:after="0" w:line="240" w:lineRule="auto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3"/>
        <w:gridCol w:w="1955"/>
      </w:tblGrid>
      <w:tr w:rsidR="001C3A57" w:rsidRPr="00D44F97" w:rsidTr="003F411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5D768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INICIO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Comentar que a lo largo del proyecto se han estudiado las características del reporte de encuesta. 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Preguntar: ¿Las recuerdas?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Solicitar que mencionen algunas de ellas.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DESARROLLO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Pedir que elaboren en su cuaderno un borrador de su reporte de encuesta.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Solicitar que escriban primeramente párrafos explicativos sobre el propósito y el resultado para cada pregunta del cuestionario que elaboraron en clases pasadas. 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Pedir que redacten un texto en el que expliquen los resultados de la encuesta que aplicaron.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Indicar</w:t>
            </w:r>
            <w:r w:rsidR="0054733B">
              <w:rPr>
                <w:rFonts w:ascii="Arial Narrow" w:hAnsi="Arial Narrow"/>
                <w:bCs/>
                <w:sz w:val="20"/>
                <w:szCs w:val="20"/>
              </w:rPr>
              <w:t>: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4733B">
              <w:rPr>
                <w:rFonts w:ascii="Arial Narrow" w:hAnsi="Arial Narrow"/>
                <w:bCs/>
                <w:sz w:val="20"/>
                <w:szCs w:val="20"/>
              </w:rPr>
              <w:t>C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>omien</w:t>
            </w:r>
            <w:r w:rsidR="0054733B">
              <w:rPr>
                <w:rFonts w:ascii="Arial Narrow" w:hAnsi="Arial Narrow"/>
                <w:bCs/>
                <w:sz w:val="20"/>
                <w:szCs w:val="20"/>
              </w:rPr>
              <w:t>za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 a redactar </w:t>
            </w:r>
            <w:r w:rsidR="0054733B">
              <w:rPr>
                <w:rFonts w:ascii="Arial Narrow" w:hAnsi="Arial Narrow"/>
                <w:bCs/>
                <w:sz w:val="20"/>
                <w:szCs w:val="20"/>
              </w:rPr>
              <w:t>t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>u reporte de acuerdo a su organización: introducción, desarrollo y conclusión.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Comentar que se aseguren de emplear palabras (nexos) y frases que impliquen clasificación.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Pedir que integren a su escrito las tablas y gráficas que elaboraron en clases pasadas para que complementen la información de su escrito.</w:t>
            </w:r>
          </w:p>
          <w:p w:rsidR="001C3A57" w:rsidRPr="00D44F97" w:rsidRDefault="0054733B" w:rsidP="00676752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Sugerir</w:t>
            </w:r>
            <w:r w:rsidR="001C3A57" w:rsidRPr="00D44F97">
              <w:rPr>
                <w:rFonts w:ascii="Arial Narrow" w:hAnsi="Arial Narrow"/>
                <w:bCs/>
                <w:sz w:val="20"/>
                <w:szCs w:val="20"/>
              </w:rPr>
              <w:t xml:space="preserve"> que tengan cuidado con la ortografía y la puntuación. 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CIERRE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Solicitar que terminen el borrador y se aseguren de que cumple con las características necesarias.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RECURSO.- 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Borrador del reporte de encuesta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CRITERIO.-  </w:t>
            </w:r>
            <w:r w:rsidRPr="00D44F97">
              <w:rPr>
                <w:rFonts w:ascii="Arial Narrow" w:hAnsi="Arial Narrow"/>
                <w:sz w:val="20"/>
                <w:szCs w:val="20"/>
              </w:rPr>
              <w:t>Elaboran un borrador de un reporte de encuesta que cumple con las características necesarias.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A57" w:rsidRPr="00D44F97" w:rsidTr="005D7687">
        <w:trPr>
          <w:trHeight w:val="184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5D7687">
        <w:trPr>
          <w:trHeight w:val="16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Borradores del reporte </w:t>
            </w:r>
            <w:r w:rsidRPr="00D44F97">
              <w:rPr>
                <w:rFonts w:ascii="Arial Narrow" w:hAnsi="Arial Narrow"/>
                <w:sz w:val="20"/>
                <w:szCs w:val="20"/>
              </w:rPr>
              <w:lastRenderedPageBreak/>
              <w:t>de encuesta.</w:t>
            </w:r>
          </w:p>
        </w:tc>
      </w:tr>
      <w:tr w:rsidR="001C3A57" w:rsidRPr="00D44F97" w:rsidTr="00676752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lastRenderedPageBreak/>
              <w:t>PÁGINAS DEL LIBRO DEL ALUMNO.-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9B760C">
              <w:rPr>
                <w:rFonts w:ascii="Arial Narrow" w:hAnsi="Arial Narrow"/>
                <w:bCs/>
                <w:sz w:val="20"/>
                <w:szCs w:val="20"/>
              </w:rPr>
              <w:t>126 - 135</w:t>
            </w: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1C3A57" w:rsidRPr="00D44F97" w:rsidRDefault="001C3A57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C3A57" w:rsidRPr="00D44F97" w:rsidRDefault="001C3A57" w:rsidP="001C3A5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00253F">
        <w:rPr>
          <w:rFonts w:ascii="Arial Narrow" w:hAnsi="Arial Narrow"/>
          <w:b/>
          <w:noProof/>
          <w:sz w:val="24"/>
          <w:szCs w:val="20"/>
          <w:lang w:eastAsia="es-MX"/>
        </w:rPr>
        <w:t>SOCIALIZACIÓN</w:t>
      </w: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3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631"/>
        <w:gridCol w:w="3459"/>
        <w:gridCol w:w="2547"/>
        <w:gridCol w:w="1940"/>
      </w:tblGrid>
      <w:tr w:rsidR="001C3A57" w:rsidRPr="00D44F97" w:rsidTr="003F4110">
        <w:trPr>
          <w:trHeight w:val="60"/>
        </w:trPr>
        <w:tc>
          <w:tcPr>
            <w:tcW w:w="1244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pStyle w:val="Sinespaciado"/>
              <w:shd w:val="clear" w:color="auto" w:fill="F2F2F2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635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pStyle w:val="Sinespaciado"/>
              <w:shd w:val="clear" w:color="auto" w:fill="F2F2F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PRODUCCIÓN</w:t>
            </w:r>
          </w:p>
        </w:tc>
        <w:tc>
          <w:tcPr>
            <w:tcW w:w="1204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pStyle w:val="Sinespaciado"/>
              <w:shd w:val="clear" w:color="auto" w:fill="F2F2F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TEMAS DE REFLEXIÓN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pStyle w:val="Sinespaciado"/>
              <w:shd w:val="clear" w:color="auto" w:fill="F2F2F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1C3A57" w:rsidRPr="00D44F97" w:rsidTr="003F4110">
        <w:trPr>
          <w:trHeight w:val="60"/>
        </w:trPr>
        <w:tc>
          <w:tcPr>
            <w:tcW w:w="1244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635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Reporte de encuestas para su difusión.</w:t>
            </w:r>
          </w:p>
        </w:tc>
        <w:tc>
          <w:tcPr>
            <w:tcW w:w="1204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3F4110">
            <w:pPr>
              <w:shd w:val="clear" w:color="auto" w:fill="F2F2F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Mi reporte de encuesta.</w:t>
            </w:r>
          </w:p>
        </w:tc>
      </w:tr>
    </w:tbl>
    <w:p w:rsidR="001C3A57" w:rsidRPr="00D44F97" w:rsidRDefault="001C3A57" w:rsidP="003F4110">
      <w:pPr>
        <w:shd w:val="clear" w:color="auto" w:fill="F2F2F2"/>
        <w:spacing w:after="0" w:line="240" w:lineRule="auto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0"/>
        <w:gridCol w:w="2308"/>
      </w:tblGrid>
      <w:tr w:rsidR="001C3A57" w:rsidRPr="00D44F97" w:rsidTr="003F4110">
        <w:tc>
          <w:tcPr>
            <w:tcW w:w="3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00253F">
        <w:trPr>
          <w:trHeight w:val="766"/>
        </w:trPr>
        <w:tc>
          <w:tcPr>
            <w:tcW w:w="3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INICIO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Preguntar: ¿Terminaste tu borrador?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DESARROLLO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Pedir que  copien a una hoja de rotafolio su reporte de encuesta (incluyendo gráficas y tablas de frecuencia).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>Solicitar que organicen una exposición de los resultados de la encuesta ante el grupo.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CIERRE</w:t>
            </w:r>
          </w:p>
          <w:p w:rsidR="001C3A57" w:rsidRPr="00D44F97" w:rsidRDefault="001C3A57" w:rsidP="00676752">
            <w:pPr>
              <w:pStyle w:val="Sinespaciad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compartan con la comunidad escolar el reporte de encuesta que realizaron.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RECURSO.-  </w:t>
            </w:r>
            <w:r w:rsidRPr="00D44F97">
              <w:rPr>
                <w:rFonts w:ascii="Arial Narrow" w:hAnsi="Arial Narrow"/>
                <w:sz w:val="20"/>
                <w:szCs w:val="20"/>
              </w:rPr>
              <w:t>Reporte de encuesta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CRITERIO.- 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Difunden su reporte de encuesta a la comunidad escolar. </w:t>
            </w:r>
          </w:p>
        </w:tc>
      </w:tr>
      <w:tr w:rsidR="001C3A57" w:rsidRPr="00D44F97" w:rsidTr="0000253F">
        <w:trPr>
          <w:trHeight w:val="184"/>
        </w:trPr>
        <w:tc>
          <w:tcPr>
            <w:tcW w:w="39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00253F">
        <w:trPr>
          <w:trHeight w:val="111"/>
        </w:trPr>
        <w:tc>
          <w:tcPr>
            <w:tcW w:w="3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Reportes de encuesta. </w:t>
            </w:r>
          </w:p>
        </w:tc>
      </w:tr>
      <w:tr w:rsidR="001C3A57" w:rsidRPr="00D44F97" w:rsidTr="00676752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PÁGINAS DEL LIBRO DEL ALUMNO.-</w:t>
            </w: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9B760C">
              <w:rPr>
                <w:rFonts w:ascii="Arial Narrow" w:hAnsi="Arial Narrow"/>
                <w:bCs/>
                <w:sz w:val="20"/>
                <w:szCs w:val="20"/>
              </w:rPr>
              <w:t>126 - 135</w:t>
            </w: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D1BC6" w:rsidRPr="00D44F97" w:rsidRDefault="00BD1BC6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1C3A57" w:rsidRPr="00D44F97" w:rsidRDefault="001C3A57" w:rsidP="001C3A57">
      <w:pPr>
        <w:spacing w:after="0" w:line="240" w:lineRule="auto"/>
        <w:jc w:val="center"/>
        <w:rPr>
          <w:rFonts w:ascii="Arial Narrow" w:hAnsi="Arial Narrow"/>
          <w:b/>
          <w:noProof/>
          <w:sz w:val="20"/>
          <w:szCs w:val="20"/>
          <w:lang w:eastAsia="es-MX"/>
        </w:rPr>
      </w:pPr>
      <w:r w:rsidRPr="00BD1BC6">
        <w:rPr>
          <w:rFonts w:ascii="Arial Narrow" w:hAnsi="Arial Narrow"/>
          <w:b/>
          <w:noProof/>
          <w:sz w:val="28"/>
          <w:szCs w:val="20"/>
          <w:lang w:eastAsia="es-MX"/>
        </w:rPr>
        <w:t>Matemáticas</w:t>
      </w:r>
    </w:p>
    <w:p w:rsidR="00171C51" w:rsidRPr="00D44F97" w:rsidRDefault="00171C51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62"/>
        <w:gridCol w:w="8815"/>
      </w:tblGrid>
      <w:tr w:rsidR="001C3A57" w:rsidRPr="00BD1BC6" w:rsidTr="003F4110">
        <w:tc>
          <w:tcPr>
            <w:tcW w:w="833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BD1BC6">
              <w:rPr>
                <w:rFonts w:ascii="Arial Narrow" w:hAnsi="Arial Narrow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4167" w:type="pct"/>
            <w:shd w:val="clear" w:color="auto" w:fill="F2F2F2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BD1BC6">
              <w:rPr>
                <w:rFonts w:ascii="Arial Narrow" w:hAnsi="Arial Narrow"/>
                <w:b/>
                <w:i/>
                <w:sz w:val="18"/>
                <w:szCs w:val="20"/>
              </w:rPr>
              <w:t>Forma, espacio y medida</w:t>
            </w:r>
          </w:p>
        </w:tc>
      </w:tr>
      <w:tr w:rsidR="001C3A57" w:rsidRPr="00BD1BC6" w:rsidTr="003F4110">
        <w:tc>
          <w:tcPr>
            <w:tcW w:w="833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BD1BC6">
              <w:rPr>
                <w:rFonts w:ascii="Arial Narrow" w:hAnsi="Arial Narrow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4167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BD1BC6">
              <w:rPr>
                <w:rFonts w:ascii="Arial Narrow" w:hAnsi="Arial Narrow"/>
                <w:sz w:val="18"/>
                <w:szCs w:val="20"/>
              </w:rPr>
              <w:t>- Resuelve problemas que implican identificar la regularidad de sucesiones con progresión aritmética.</w:t>
            </w:r>
          </w:p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BD1BC6">
              <w:rPr>
                <w:rFonts w:ascii="Arial Narrow" w:hAnsi="Arial Narrow"/>
                <w:sz w:val="18"/>
                <w:szCs w:val="20"/>
              </w:rPr>
              <w:t>- Resuelve problemas que implican efectuar hasta tres operaciones de adición y sustracción.</w:t>
            </w:r>
          </w:p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  <w:r w:rsidRPr="00BD1BC6">
              <w:rPr>
                <w:rFonts w:ascii="Arial Narrow" w:hAnsi="Arial Narrow"/>
                <w:sz w:val="18"/>
                <w:szCs w:val="20"/>
              </w:rPr>
              <w:t>- Resuelve problemas que impliquen dividir mediante diversos procedimientos.</w:t>
            </w:r>
          </w:p>
        </w:tc>
      </w:tr>
      <w:tr w:rsidR="001C3A57" w:rsidRPr="00BD1BC6" w:rsidTr="003F4110">
        <w:tc>
          <w:tcPr>
            <w:tcW w:w="833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BD1BC6">
              <w:rPr>
                <w:rFonts w:ascii="Arial Narrow" w:hAnsi="Arial Narrow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4167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val="es-ES"/>
              </w:rPr>
            </w:pPr>
            <w:r w:rsidRPr="00BD1BC6">
              <w:rPr>
                <w:rFonts w:ascii="Arial Narrow" w:hAnsi="Arial Narrow" w:cs="TrebuchetMS-SC700"/>
                <w:b/>
                <w:sz w:val="18"/>
                <w:szCs w:val="20"/>
                <w:lang w:val="es-ES"/>
              </w:rPr>
              <w:t xml:space="preserve">Figuras y cuerpos </w:t>
            </w:r>
          </w:p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  <w:sz w:val="18"/>
                <w:szCs w:val="20"/>
                <w:lang w:val="es-ES"/>
              </w:rPr>
            </w:pPr>
            <w:r w:rsidRPr="00BD1BC6">
              <w:rPr>
                <w:rFonts w:ascii="Arial Narrow" w:hAnsi="Arial Narrow" w:cs="HelveticaNeue-Light"/>
                <w:color w:val="000000"/>
                <w:sz w:val="18"/>
                <w:szCs w:val="20"/>
                <w:lang w:val="es-ES"/>
              </w:rPr>
              <w:t>Obtención de ángulos de 90° y 45°, a través del doblado de papel.</w:t>
            </w:r>
          </w:p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  <w:sz w:val="18"/>
                <w:szCs w:val="20"/>
                <w:lang w:val="es-ES"/>
              </w:rPr>
            </w:pPr>
            <w:r w:rsidRPr="00BD1BC6">
              <w:rPr>
                <w:rFonts w:ascii="Arial Narrow" w:hAnsi="Arial Narrow" w:cs="HelveticaNeue-Light"/>
                <w:color w:val="000000"/>
                <w:sz w:val="18"/>
                <w:szCs w:val="20"/>
                <w:lang w:val="es-ES"/>
              </w:rPr>
              <w:t>Reproducción de los ángulos en papel.</w:t>
            </w:r>
          </w:p>
        </w:tc>
      </w:tr>
      <w:tr w:rsidR="001C3A57" w:rsidRPr="00BD1BC6" w:rsidTr="003F4110">
        <w:tc>
          <w:tcPr>
            <w:tcW w:w="833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BD1BC6">
              <w:rPr>
                <w:rFonts w:ascii="Arial Narrow" w:hAnsi="Arial Narrow"/>
                <w:b/>
                <w:i/>
                <w:sz w:val="18"/>
                <w:szCs w:val="20"/>
              </w:rPr>
              <w:t>ESTÁNDARES QUE SE FAVORECEN</w:t>
            </w:r>
          </w:p>
        </w:tc>
        <w:tc>
          <w:tcPr>
            <w:tcW w:w="4167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BD1BC6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2.2.1. Mide y compara longitudes utilizando unidades no convencionales y algunas convencionales comunes (m, cm).</w:t>
            </w:r>
          </w:p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BD1BC6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3.4. Comparte e intercambia ideas sobre los procedimientos y resultados al resolver problemas.</w:t>
            </w:r>
          </w:p>
        </w:tc>
      </w:tr>
      <w:tr w:rsidR="001C3A57" w:rsidRPr="00BD1BC6" w:rsidTr="003F4110">
        <w:tc>
          <w:tcPr>
            <w:tcW w:w="833" w:type="pct"/>
            <w:shd w:val="clear" w:color="auto" w:fill="F2F2F2"/>
            <w:vAlign w:val="center"/>
          </w:tcPr>
          <w:p w:rsidR="001C3A57" w:rsidRPr="00BD1BC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BD1BC6">
              <w:rPr>
                <w:rFonts w:ascii="Arial Narrow" w:hAnsi="Arial Narrow"/>
                <w:b/>
                <w:i/>
                <w:sz w:val="18"/>
                <w:szCs w:val="20"/>
              </w:rPr>
              <w:t>COMPETENCIAS MATEMÁTICAS</w:t>
            </w:r>
          </w:p>
        </w:tc>
        <w:tc>
          <w:tcPr>
            <w:tcW w:w="4167" w:type="pct"/>
            <w:shd w:val="clear" w:color="auto" w:fill="F2F2F2"/>
            <w:vAlign w:val="center"/>
          </w:tcPr>
          <w:p w:rsidR="00BD1BC6" w:rsidRPr="00BD1BC6" w:rsidRDefault="00BD1BC6" w:rsidP="00BD1B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"/>
                <w:sz w:val="18"/>
                <w:szCs w:val="20"/>
                <w:lang w:eastAsia="es-MX"/>
              </w:rPr>
            </w:pPr>
            <w:r w:rsidRPr="00BD1BC6">
              <w:rPr>
                <w:rFonts w:ascii="Arial Narrow" w:hAnsi="Arial Narrow" w:cs="HelveticaNeue"/>
                <w:sz w:val="18"/>
                <w:szCs w:val="20"/>
                <w:lang w:eastAsia="es-MX"/>
              </w:rPr>
              <w:t>- Resolver problemas de manera autónoma.                                                                     - Comunicar información matemática.</w:t>
            </w:r>
          </w:p>
          <w:p w:rsidR="001C3A57" w:rsidRPr="00BD1BC6" w:rsidRDefault="00BD1BC6" w:rsidP="00BD1B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"/>
                <w:sz w:val="18"/>
                <w:szCs w:val="20"/>
                <w:lang w:eastAsia="es-MX"/>
              </w:rPr>
            </w:pPr>
            <w:r w:rsidRPr="00BD1BC6">
              <w:rPr>
                <w:rFonts w:ascii="Arial Narrow" w:hAnsi="Arial Narrow" w:cs="HelveticaNeue"/>
                <w:sz w:val="18"/>
                <w:szCs w:val="20"/>
                <w:lang w:eastAsia="es-MX"/>
              </w:rPr>
              <w:t>- Validar procedimientos y resultados.                                                                               - Manejar técnicas eficientemente.</w:t>
            </w:r>
          </w:p>
        </w:tc>
      </w:tr>
    </w:tbl>
    <w:p w:rsidR="001C3A57" w:rsidRPr="00D44F97" w:rsidRDefault="001C3A57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9166"/>
      </w:tblGrid>
      <w:tr w:rsidR="001C3A57" w:rsidRPr="00D44F97" w:rsidTr="003F4110">
        <w:tc>
          <w:tcPr>
            <w:tcW w:w="5000" w:type="pct"/>
            <w:gridSpan w:val="2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SECUENCIA DIDÁCTICA</w:t>
            </w:r>
          </w:p>
        </w:tc>
      </w:tr>
      <w:tr w:rsidR="001C3A57" w:rsidRPr="00D44F97" w:rsidTr="003F4110">
        <w:tc>
          <w:tcPr>
            <w:tcW w:w="66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MOMENTO</w:t>
            </w:r>
          </w:p>
          <w:p w:rsidR="001C3A57" w:rsidRPr="00C92E6F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</w:pPr>
            <w:r w:rsidRPr="00C92E6F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FECHA DE  APLICACION</w:t>
            </w:r>
          </w:p>
        </w:tc>
        <w:tc>
          <w:tcPr>
            <w:tcW w:w="43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SESIÓN Y ACTIVIDADES</w:t>
            </w:r>
          </w:p>
        </w:tc>
      </w:tr>
      <w:tr w:rsidR="001C3A57" w:rsidRPr="00D44F97" w:rsidTr="00BD1BC6">
        <w:tc>
          <w:tcPr>
            <w:tcW w:w="667" w:type="pct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333" w:type="pct"/>
          </w:tcPr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1</w:t>
            </w:r>
            <w:r w:rsidRPr="00D44F97">
              <w:rPr>
                <w:rFonts w:ascii="Arial Narrow" w:hAnsi="Arial Narrow"/>
                <w:sz w:val="20"/>
                <w:szCs w:val="20"/>
              </w:rPr>
              <w:t>.- Entregar ejercicios en los que deberán identificar ángulos de 90° y 45°.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Invitar a la socialización de procedimientos y resultados. 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Repartir hojas de papel.</w:t>
            </w:r>
          </w:p>
          <w:p w:rsidR="001C3A57" w:rsidRPr="00D44F97" w:rsidRDefault="001361AF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Solicitar</w:t>
            </w:r>
            <w:r w:rsidR="001C3A57" w:rsidRPr="00D44F97">
              <w:rPr>
                <w:rFonts w:ascii="Arial Narrow" w:hAnsi="Arial Narrow"/>
                <w:sz w:val="20"/>
                <w:szCs w:val="20"/>
              </w:rPr>
              <w:t xml:space="preserve"> que las doblen a la mitad de manera horizontal.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Preguntar: ¿Qué tipo de ángulos se formaron? </w:t>
            </w:r>
            <w:r w:rsidRPr="00D44F97">
              <w:rPr>
                <w:rFonts w:ascii="Arial Narrow" w:hAnsi="Arial Narrow"/>
                <w:i/>
                <w:color w:val="0000FF"/>
                <w:sz w:val="20"/>
                <w:szCs w:val="20"/>
              </w:rPr>
              <w:t>Ángulos rectos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>Solicitar que las vuelvan a doblar a la mitad pero ahora de forma vertical.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 xml:space="preserve">Preguntar nuevamente: ¿Qué tipo de ángulos se formaron? </w:t>
            </w:r>
            <w:r w:rsidRPr="00D44F97">
              <w:rPr>
                <w:rFonts w:ascii="Arial Narrow" w:hAnsi="Arial Narrow"/>
                <w:i/>
                <w:color w:val="0000FF"/>
                <w:sz w:val="20"/>
                <w:szCs w:val="20"/>
              </w:rPr>
              <w:t>Ángulos rectos</w:t>
            </w:r>
          </w:p>
          <w:p w:rsidR="001C3A57" w:rsidRPr="00D44F97" w:rsidRDefault="005940C3" w:rsidP="00676752">
            <w:pPr>
              <w:spacing w:after="0" w:line="240" w:lineRule="auto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171C51">
              <w:rPr>
                <w:rFonts w:ascii="Arial Narrow" w:hAnsi="Arial Narrow"/>
                <w:i/>
                <w:noProof/>
                <w:color w:val="FF0000"/>
                <w:sz w:val="20"/>
                <w:szCs w:val="20"/>
                <w:lang w:eastAsia="es-MX"/>
              </w:rPr>
              <w:lastRenderedPageBreak/>
              <w:drawing>
                <wp:inline distT="0" distB="0" distL="0" distR="0">
                  <wp:extent cx="723846" cy="952473"/>
                  <wp:effectExtent l="0" t="0" r="0" b="0"/>
                  <wp:docPr id="1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>Repartir nuevamente hojas de papel.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>Pedir ahora que realicen en ellas un doblez en diagonal de tal manera que la figura que se forme al final sea un cuadrado.</w:t>
            </w:r>
          </w:p>
          <w:p w:rsidR="001C3A57" w:rsidRPr="00D44F97" w:rsidRDefault="005940C3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1C51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723846" cy="942975"/>
                  <wp:effectExtent l="0" t="0" r="0" b="0"/>
                  <wp:docPr id="2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Preguntar: ¿Qué figura se formó? </w:t>
            </w:r>
            <w:r w:rsidRPr="00D44F97">
              <w:rPr>
                <w:rFonts w:ascii="Arial Narrow" w:hAnsi="Arial Narrow"/>
                <w:i/>
                <w:color w:val="0000FF"/>
                <w:sz w:val="20"/>
                <w:szCs w:val="20"/>
              </w:rPr>
              <w:t>Un cuadrado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i/>
                <w:color w:val="FF0000"/>
                <w:sz w:val="20"/>
                <w:szCs w:val="20"/>
                <w:lang w:val="es-ES"/>
              </w:rPr>
            </w:pP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 xml:space="preserve">Pedir que doblen el cuadrado a la mitad mediante una diagonal y preguntar: ¿Qué tipo de ángulos se forman? </w:t>
            </w:r>
            <w:r w:rsidRPr="00D44F97">
              <w:rPr>
                <w:rFonts w:ascii="Arial Narrow" w:hAnsi="Arial Narrow"/>
                <w:i/>
                <w:color w:val="0000FF"/>
                <w:sz w:val="20"/>
                <w:szCs w:val="20"/>
                <w:lang w:val="es-ES"/>
              </w:rPr>
              <w:t>Ángulos agudos de 45°</w:t>
            </w:r>
          </w:p>
          <w:p w:rsidR="001C3A57" w:rsidRPr="00D44F97" w:rsidRDefault="005940C3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1C51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723846" cy="723846"/>
                  <wp:effectExtent l="0" t="0" r="0" b="0"/>
                  <wp:docPr id="3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Solicitar que vuelvan a doblar las hojas mediante otra diagonal y preguntar ¿Qué tipo de ángulos tenemos ahora? </w:t>
            </w:r>
            <w:r w:rsidRPr="00D44F97">
              <w:rPr>
                <w:rFonts w:ascii="Arial Narrow" w:hAnsi="Arial Narrow"/>
                <w:i/>
                <w:color w:val="0000FF"/>
                <w:sz w:val="20"/>
                <w:szCs w:val="20"/>
              </w:rPr>
              <w:t>Ángulos agudos de 45°</w:t>
            </w:r>
          </w:p>
          <w:p w:rsidR="001C3A57" w:rsidRPr="00D44F97" w:rsidRDefault="005940C3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1C51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723847" cy="723873"/>
                  <wp:effectExtent l="0" t="0" r="0" b="0"/>
                  <wp:docPr id="4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n 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Repartir hojas de papel.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Indicar</w:t>
            </w:r>
            <w:r w:rsidR="001361AF">
              <w:rPr>
                <w:rFonts w:ascii="Arial Narrow" w:hAnsi="Arial Narrow"/>
                <w:sz w:val="20"/>
                <w:szCs w:val="20"/>
              </w:rPr>
              <w:t>: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361AF">
              <w:rPr>
                <w:rFonts w:ascii="Arial Narrow" w:hAnsi="Arial Narrow"/>
                <w:sz w:val="20"/>
                <w:szCs w:val="20"/>
              </w:rPr>
              <w:t>R</w:t>
            </w:r>
            <w:r w:rsidRPr="00D44F97">
              <w:rPr>
                <w:rFonts w:ascii="Arial Narrow" w:hAnsi="Arial Narrow"/>
                <w:sz w:val="20"/>
                <w:szCs w:val="20"/>
              </w:rPr>
              <w:t>eali</w:t>
            </w:r>
            <w:r w:rsidR="001361AF">
              <w:rPr>
                <w:rFonts w:ascii="Arial Narrow" w:hAnsi="Arial Narrow"/>
                <w:sz w:val="20"/>
                <w:szCs w:val="20"/>
              </w:rPr>
              <w:t>za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en ellas varios dobleces para que obtenga</w:t>
            </w:r>
            <w:r w:rsidR="001361AF">
              <w:rPr>
                <w:rFonts w:ascii="Arial Narrow" w:hAnsi="Arial Narrow"/>
                <w:sz w:val="20"/>
                <w:szCs w:val="20"/>
              </w:rPr>
              <w:t>s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ángulos rectos (90°) y ángulos agudos de 45º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Solicitar que marquen los ángulos obtenidos con un color y al final los comparen con los de sus compañeros. </w:t>
            </w:r>
          </w:p>
        </w:tc>
      </w:tr>
      <w:tr w:rsidR="001C3A57" w:rsidRPr="00D44F97" w:rsidTr="00BD1BC6">
        <w:tc>
          <w:tcPr>
            <w:tcW w:w="667" w:type="pct"/>
            <w:vMerge w:val="restart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lastRenderedPageBreak/>
              <w:t>DESARROLLO</w:t>
            </w:r>
          </w:p>
        </w:tc>
        <w:tc>
          <w:tcPr>
            <w:tcW w:w="4333" w:type="pct"/>
          </w:tcPr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44F97">
              <w:rPr>
                <w:rFonts w:ascii="Arial Narrow" w:hAnsi="Arial Narrow"/>
                <w:sz w:val="20"/>
                <w:szCs w:val="20"/>
              </w:rPr>
              <w:t>.- Mostrar de manera gráfica un ángulo recto (90°).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Mostrar también de manera gráfica un ángulo de 45°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Preguntar: ¿Qué tienen en común el ángulo de 90° y el de 45°? 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Explicar que </w:t>
            </w: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>el ángulo de 90° grados es recto y el de 45° mide la mitad que el de 90°:</w:t>
            </w:r>
          </w:p>
          <w:p w:rsidR="001C3A57" w:rsidRPr="00D44F97" w:rsidRDefault="005940C3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71C51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762125" cy="676275"/>
                  <wp:effectExtent l="0" t="0" r="0" b="0"/>
                  <wp:docPr id="5" name="Imagen 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Imagen 307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Comentar que por lo tanto el ángulo de 45° es agudo.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Explicar: </w:t>
            </w:r>
            <w:r w:rsidRPr="00D44F97">
              <w:rPr>
                <w:rFonts w:ascii="Arial Narrow" w:hAnsi="Arial Narrow"/>
                <w:i/>
                <w:sz w:val="20"/>
                <w:szCs w:val="20"/>
              </w:rPr>
              <w:t>La unidad de medida que utilizamos para medir ángulos es el grado (°). Para conocer cuántos grados tiene un ángulo utilizamos el transportador.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Preguntar: ¿Alguna vez has utilizado el transportador? 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Comentar que </w:t>
            </w:r>
            <w:r w:rsidRPr="00D44F97">
              <w:rPr>
                <w:rFonts w:ascii="Arial Narrow" w:hAnsi="Arial Narrow"/>
                <w:sz w:val="20"/>
                <w:szCs w:val="20"/>
                <w:lang w:val="es-ES"/>
              </w:rPr>
              <w:t xml:space="preserve">el transportador es un instrumento muy fácil de conseguir, ya que lo pueden encontrar en cualquier papelería.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Además de que es muy fácil de utilizar. 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Explicar la manera en la que se traza un ángulo con ayuda del transportador: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ind w:lef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D44F97">
              <w:rPr>
                <w:rFonts w:ascii="Arial Narrow" w:hAnsi="Arial Narrow"/>
                <w:i/>
                <w:sz w:val="20"/>
                <w:szCs w:val="20"/>
              </w:rPr>
              <w:t>Primero se define el punto del cual partirá. Después se traza la primera línea o el primer lado del ángulo.</w:t>
            </w:r>
          </w:p>
          <w:p w:rsidR="001C3A57" w:rsidRPr="00D44F97" w:rsidRDefault="00191423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t xml:space="preserve">                                </w:t>
            </w:r>
            <w:r w:rsidR="005940C3" w:rsidRPr="00191423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504950" cy="104775"/>
                  <wp:effectExtent l="0" t="0" r="0" b="0"/>
                  <wp:docPr id="6" name="Imagen 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78" r="-121" b="24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ind w:lef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D44F97">
              <w:rPr>
                <w:rFonts w:ascii="Arial Narrow" w:hAnsi="Arial Narrow"/>
                <w:i/>
                <w:sz w:val="20"/>
                <w:szCs w:val="20"/>
              </w:rPr>
              <w:t>Enseguida se coloca el centro del transportador en el vértice o el punto de partida.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ind w:lef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D44F97">
              <w:rPr>
                <w:rFonts w:ascii="Arial Narrow" w:hAnsi="Arial Narrow"/>
                <w:i/>
                <w:sz w:val="20"/>
                <w:szCs w:val="20"/>
              </w:rPr>
              <w:t>Para continuar se marca una pequeña línea o un punto a  la altura de los grados de los que se desea el ángulo.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ind w:lef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D44F97">
              <w:rPr>
                <w:rFonts w:ascii="Arial Narrow" w:hAnsi="Arial Narrow"/>
                <w:i/>
                <w:sz w:val="20"/>
                <w:szCs w:val="20"/>
              </w:rPr>
              <w:t xml:space="preserve">En este caso se trazará un ángulo de 50° </w:t>
            </w:r>
          </w:p>
          <w:p w:rsidR="001C3A57" w:rsidRPr="00D44F97" w:rsidRDefault="005940C3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1423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lastRenderedPageBreak/>
              <w:drawing>
                <wp:inline distT="0" distB="0" distL="0" distR="0">
                  <wp:extent cx="2390775" cy="1019175"/>
                  <wp:effectExtent l="0" t="0" r="0" b="0"/>
                  <wp:docPr id="7" name="Imagen 3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Imagen 307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ind w:lef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D44F97">
              <w:rPr>
                <w:rFonts w:ascii="Arial Narrow" w:hAnsi="Arial Narrow"/>
                <w:i/>
                <w:sz w:val="20"/>
                <w:szCs w:val="20"/>
              </w:rPr>
              <w:t xml:space="preserve">Ahora se retira el transportador y con ayuda de una regla se traza una línea que va desde el vértice o punto de partida, hasta la pequeña línea que nos indica la medida del ángulo: </w:t>
            </w:r>
          </w:p>
          <w:p w:rsidR="001C3A57" w:rsidRPr="00D44F97" w:rsidRDefault="005940C3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1423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762375" cy="1019175"/>
                  <wp:effectExtent l="0" t="0" r="0" b="0"/>
                  <wp:docPr id="8" name="Imagen 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Imagen 308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escriban y dibujen en su cuaderno el procedimiento para elaborar ángulos con ayuda del transportador.</w:t>
            </w:r>
          </w:p>
        </w:tc>
      </w:tr>
      <w:tr w:rsidR="001C3A57" w:rsidRPr="00D44F97" w:rsidTr="00191423">
        <w:trPr>
          <w:trHeight w:val="221"/>
        </w:trPr>
        <w:tc>
          <w:tcPr>
            <w:tcW w:w="667" w:type="pct"/>
            <w:vMerge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3" w:type="pct"/>
          </w:tcPr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3</w:t>
            </w: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 xml:space="preserve">.- </w:t>
            </w:r>
            <w:r w:rsidRPr="00D44F97">
              <w:rPr>
                <w:rFonts w:ascii="Arial Narrow" w:hAnsi="Arial Narrow"/>
                <w:sz w:val="20"/>
                <w:szCs w:val="20"/>
              </w:rPr>
              <w:t>Entregar ejercicios en los que deberán identificar figuras que contienen  ángulos de 90° y 45°.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Propiciar el intercambio de procedimientos y resultados.</w:t>
            </w:r>
          </w:p>
        </w:tc>
      </w:tr>
      <w:tr w:rsidR="001C3A57" w:rsidRPr="00D44F97" w:rsidTr="00BD1BC6">
        <w:trPr>
          <w:trHeight w:val="620"/>
        </w:trPr>
        <w:tc>
          <w:tcPr>
            <w:tcW w:w="667" w:type="pct"/>
            <w:vMerge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3" w:type="pct"/>
          </w:tcPr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b/>
                <w:sz w:val="20"/>
                <w:szCs w:val="20"/>
                <w:lang w:eastAsia="es-MX"/>
              </w:rPr>
              <w:t>4</w:t>
            </w: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.- Solicitar que, con ayuda del transportador, tracen los siguientes ángulos en su cuaderno:</w:t>
            </w:r>
          </w:p>
          <w:p w:rsidR="001C3A57" w:rsidRPr="00D44F97" w:rsidRDefault="005940C3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C6F8C">
              <w:rPr>
                <w:rFonts w:ascii="Arial Narrow" w:hAnsi="Arial Narrow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19525" cy="3466682"/>
                  <wp:effectExtent l="0" t="0" r="0" b="0"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346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Invitar a que comenten sus procedimientos y resultados. </w:t>
            </w:r>
          </w:p>
        </w:tc>
      </w:tr>
      <w:tr w:rsidR="001C3A57" w:rsidRPr="00D44F97" w:rsidTr="00BD1BC6">
        <w:trPr>
          <w:trHeight w:val="159"/>
        </w:trPr>
        <w:tc>
          <w:tcPr>
            <w:tcW w:w="667" w:type="pct"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HelveticaNeue-Light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3" w:type="pct"/>
          </w:tcPr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5</w:t>
            </w:r>
            <w:r w:rsidRPr="00D44F97">
              <w:rPr>
                <w:rFonts w:ascii="Arial Narrow" w:hAnsi="Arial Narrow"/>
                <w:sz w:val="20"/>
                <w:szCs w:val="20"/>
                <w:lang w:eastAsia="es-MX"/>
              </w:rPr>
              <w:t xml:space="preserve">.- </w:t>
            </w:r>
            <w:r w:rsidRPr="00D44F97">
              <w:rPr>
                <w:rFonts w:ascii="Arial Narrow" w:hAnsi="Arial Narrow"/>
                <w:sz w:val="20"/>
                <w:szCs w:val="20"/>
              </w:rPr>
              <w:t>Entregar ejercicios en los que deberán trazar algunos ángulos con ayuda del transportador.</w:t>
            </w:r>
          </w:p>
          <w:p w:rsidR="001C3A57" w:rsidRPr="00D44F97" w:rsidRDefault="001C3A57" w:rsidP="00676752">
            <w:pPr>
              <w:tabs>
                <w:tab w:val="left" w:pos="281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Propiciar el intercambio de procedimientos y resultados. </w:t>
            </w:r>
          </w:p>
        </w:tc>
      </w:tr>
      <w:tr w:rsidR="001C3A57" w:rsidRPr="00D44F97" w:rsidTr="00676752">
        <w:tc>
          <w:tcPr>
            <w:tcW w:w="5000" w:type="pct"/>
            <w:gridSpan w:val="2"/>
          </w:tcPr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44F97">
              <w:rPr>
                <w:rFonts w:ascii="Arial Narrow" w:hAnsi="Arial Narrow" w:cs="MyriadPro-Cond"/>
                <w:b/>
                <w:sz w:val="20"/>
                <w:szCs w:val="20"/>
              </w:rPr>
              <w:t>EVALUACIÓN.-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D44F97">
              <w:rPr>
                <w:rFonts w:ascii="Arial Narrow" w:hAnsi="Arial Narrow"/>
                <w:i/>
                <w:sz w:val="20"/>
                <w:szCs w:val="20"/>
              </w:rPr>
              <w:t>RECURSOS.-  Situaciones, ejercicios, problemas, preguntas.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    CRITERIOS.- Procedimientos adecuados y resultados correctos.</w:t>
            </w:r>
          </w:p>
        </w:tc>
      </w:tr>
      <w:tr w:rsidR="001C3A57" w:rsidRPr="00D44F97" w:rsidTr="00676752">
        <w:tc>
          <w:tcPr>
            <w:tcW w:w="5000" w:type="pct"/>
            <w:gridSpan w:val="2"/>
          </w:tcPr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 w:cs="MyriadPro-Cond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 xml:space="preserve">RECURSOS DIDACTICOS.-  </w:t>
            </w:r>
            <w:r w:rsidRPr="00D44F97">
              <w:rPr>
                <w:rFonts w:ascii="Arial Narrow" w:hAnsi="Arial Narrow" w:cs="MyriadPro-Cond"/>
                <w:bCs/>
                <w:sz w:val="20"/>
                <w:szCs w:val="20"/>
              </w:rPr>
              <w:t>Ejercicios, transportador.</w:t>
            </w:r>
          </w:p>
        </w:tc>
      </w:tr>
      <w:tr w:rsidR="001C3A57" w:rsidRPr="00D44F97" w:rsidTr="00676752">
        <w:tc>
          <w:tcPr>
            <w:tcW w:w="5000" w:type="pct"/>
            <w:gridSpan w:val="2"/>
          </w:tcPr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 w:cs="MyriadPro-Cond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PÁGINAS DEL LIBRO SEP DEL ALUMNO.-</w:t>
            </w:r>
            <w:r w:rsidRPr="00D44F97">
              <w:rPr>
                <w:rFonts w:ascii="Arial Narrow" w:hAnsi="Arial Narrow" w:cs="MyriadPro-Cond"/>
                <w:bCs/>
                <w:sz w:val="20"/>
                <w:szCs w:val="20"/>
              </w:rPr>
              <w:t xml:space="preserve"> </w:t>
            </w:r>
            <w:r w:rsidR="00893F87">
              <w:rPr>
                <w:rFonts w:ascii="Arial Narrow" w:hAnsi="Arial Narrow" w:cs="MyriadPro-Cond"/>
                <w:bCs/>
                <w:sz w:val="20"/>
                <w:szCs w:val="20"/>
              </w:rPr>
              <w:t>137-140</w:t>
            </w:r>
          </w:p>
        </w:tc>
      </w:tr>
      <w:tr w:rsidR="001C3A57" w:rsidRPr="00D44F97" w:rsidTr="006767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Default="001C3A57" w:rsidP="00676752">
            <w:pPr>
              <w:pStyle w:val="Sinespaciado"/>
              <w:rPr>
                <w:rFonts w:ascii="Arial Narrow" w:hAnsi="Arial Narrow"/>
                <w:b/>
                <w:sz w:val="18"/>
                <w:szCs w:val="20"/>
              </w:rPr>
            </w:pPr>
            <w:r w:rsidRPr="00440821">
              <w:rPr>
                <w:rFonts w:ascii="Arial Narrow" w:hAnsi="Arial Narrow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1BC6" w:rsidRPr="00440821" w:rsidRDefault="00BD1BC6" w:rsidP="00676752">
            <w:pPr>
              <w:pStyle w:val="Sinespaciado"/>
              <w:rPr>
                <w:rFonts w:ascii="Arial Narrow" w:hAnsi="Arial Narrow"/>
                <w:b/>
                <w:sz w:val="18"/>
                <w:szCs w:val="20"/>
              </w:rPr>
            </w:pPr>
          </w:p>
        </w:tc>
      </w:tr>
    </w:tbl>
    <w:p w:rsidR="00C92E6F" w:rsidRDefault="00C92E6F" w:rsidP="001C3A57">
      <w:pPr>
        <w:spacing w:after="0" w:line="240" w:lineRule="auto"/>
        <w:jc w:val="center"/>
        <w:rPr>
          <w:rFonts w:ascii="Arial Narrow" w:hAnsi="Arial Narrow"/>
          <w:b/>
          <w:noProof/>
          <w:sz w:val="28"/>
          <w:szCs w:val="20"/>
          <w:lang w:eastAsia="es-MX"/>
        </w:rPr>
      </w:pPr>
    </w:p>
    <w:p w:rsidR="001C3A57" w:rsidRPr="00D44F97" w:rsidRDefault="00C92E6F" w:rsidP="001C3A57">
      <w:pPr>
        <w:spacing w:after="0" w:line="240" w:lineRule="auto"/>
        <w:jc w:val="center"/>
        <w:rPr>
          <w:rFonts w:ascii="Arial Narrow" w:hAnsi="Arial Narrow"/>
          <w:b/>
          <w:noProof/>
          <w:sz w:val="20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br w:type="page"/>
      </w:r>
      <w:r w:rsidR="001C3A57" w:rsidRPr="006C6F8C">
        <w:rPr>
          <w:rFonts w:ascii="Arial Narrow" w:hAnsi="Arial Narrow"/>
          <w:b/>
          <w:noProof/>
          <w:sz w:val="28"/>
          <w:szCs w:val="20"/>
          <w:lang w:eastAsia="es-MX"/>
        </w:rPr>
        <w:lastRenderedPageBreak/>
        <w:t>Ciencias Naturales</w:t>
      </w:r>
    </w:p>
    <w:p w:rsidR="001C3A57" w:rsidRPr="00D44F97" w:rsidRDefault="001C3A57" w:rsidP="001C3A57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880"/>
        <w:gridCol w:w="5400"/>
        <w:gridCol w:w="2520"/>
      </w:tblGrid>
      <w:tr w:rsidR="001C3A57" w:rsidRPr="00093494" w:rsidTr="003F4110">
        <w:tc>
          <w:tcPr>
            <w:tcW w:w="10800" w:type="dxa"/>
            <w:gridSpan w:val="3"/>
            <w:shd w:val="clear" w:color="auto" w:fill="F2F2F2"/>
          </w:tcPr>
          <w:p w:rsidR="001C3A57" w:rsidRPr="00093494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¿Por qué se transforman las cosas? </w:t>
            </w:r>
          </w:p>
          <w:p w:rsidR="001C3A57" w:rsidRPr="00093494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La interacción de objetos produce cambios de forma, posición, sonido y efectos luminosos</w:t>
            </w:r>
          </w:p>
        </w:tc>
      </w:tr>
      <w:tr w:rsidR="001C3A57" w:rsidRPr="00093494" w:rsidTr="003F4110">
        <w:tc>
          <w:tcPr>
            <w:tcW w:w="2880" w:type="dxa"/>
            <w:shd w:val="clear" w:color="auto" w:fill="F2F2F2"/>
          </w:tcPr>
          <w:p w:rsidR="001C3A57" w:rsidRPr="00093494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7920" w:type="dxa"/>
            <w:gridSpan w:val="2"/>
            <w:shd w:val="clear" w:color="auto" w:fill="F2F2F2"/>
          </w:tcPr>
          <w:p w:rsidR="001C3A57" w:rsidRPr="00093494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1C3A57" w:rsidRPr="00093494" w:rsidTr="003F4110">
        <w:tc>
          <w:tcPr>
            <w:tcW w:w="2880" w:type="dxa"/>
            <w:shd w:val="clear" w:color="auto" w:fill="F2F2F2"/>
          </w:tcPr>
          <w:p w:rsidR="001C3A57" w:rsidRPr="00093494" w:rsidRDefault="001C3A57" w:rsidP="00676752">
            <w:pPr>
              <w:pStyle w:val="Sinespaciad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7920" w:type="dxa"/>
            <w:gridSpan w:val="2"/>
            <w:shd w:val="clear" w:color="auto" w:fill="F2F2F2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  <w:t>Proyecto estudiantil para desarrollar, integrar y aplicar</w:t>
            </w:r>
          </w:p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TrebuchetMS-SC700"/>
                <w:b/>
                <w:sz w:val="18"/>
                <w:szCs w:val="20"/>
                <w:lang w:eastAsia="es-MX"/>
              </w:rPr>
              <w:t>aprendizajes esperados y las competencias</w:t>
            </w:r>
          </w:p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Preguntas opcionales:</w:t>
            </w:r>
          </w:p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Aplicación de conocimiento científico y tecnológico.</w:t>
            </w:r>
          </w:p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¿Cómo podemos elaborar instrumentos musicales para producir diferentes sonidos?</w:t>
            </w:r>
          </w:p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  <w:lang w:eastAsia="es-MX"/>
              </w:rPr>
              <w:t>¿De qué manera aprovechamos el magnetismo en el diseño y elaboración de un aparato de uso cotidiano?</w:t>
            </w:r>
          </w:p>
        </w:tc>
      </w:tr>
      <w:tr w:rsidR="001C3A57" w:rsidRPr="00093494" w:rsidTr="003F4110">
        <w:tc>
          <w:tcPr>
            <w:tcW w:w="8280" w:type="dxa"/>
            <w:gridSpan w:val="2"/>
            <w:shd w:val="clear" w:color="auto" w:fill="F2F2F2"/>
          </w:tcPr>
          <w:p w:rsidR="001C3A57" w:rsidRPr="00093494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Estándares que se favorecen:</w:t>
            </w:r>
          </w:p>
        </w:tc>
        <w:tc>
          <w:tcPr>
            <w:tcW w:w="2520" w:type="dxa"/>
            <w:shd w:val="clear" w:color="auto" w:fill="F2F2F2"/>
          </w:tcPr>
          <w:p w:rsidR="001C3A57" w:rsidRPr="00093494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1C3A57" w:rsidRPr="00093494" w:rsidTr="003F4110">
        <w:tc>
          <w:tcPr>
            <w:tcW w:w="8280" w:type="dxa"/>
            <w:gridSpan w:val="2"/>
            <w:shd w:val="clear" w:color="auto" w:fill="F2F2F2"/>
            <w:vAlign w:val="center"/>
          </w:tcPr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b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b/>
                <w:sz w:val="18"/>
                <w:szCs w:val="20"/>
                <w:lang w:val="es-ES" w:eastAsia="es-ES"/>
              </w:rPr>
              <w:t>2. Aplicaciones del conocimiento científico y de la tecnología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2.1. Relaciona las fuerzas, el magnetismo, la electricidad, la luz, el calor y el sonido con su aplicación en diversos aparatos de uso cotidiano.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2.2. Relaciona las características de los materiales con las formas en que pueden utilizarse.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b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b/>
                <w:sz w:val="18"/>
                <w:szCs w:val="20"/>
                <w:lang w:val="es-ES" w:eastAsia="es-ES"/>
              </w:rPr>
              <w:t>3. Habilidades asociadas a la ciencia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3.1. Planea y lleva a cabo una investigación en el medio local, con un propósito definido.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3.2. Aplica habilidades necesarias para la investigación científica: identifica problemas, plantea preguntas, realiza experimentos, recaba datos, realiza y registra observaciones de campo, resuelve preguntas y comunica resultados.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3.3. Elabora conclusiones con base en la evidencia disponible.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3.4. Aplica el conocimiento de los materiales para diseñar, construir y evaluar un dispositivo o un modelo.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3.5. Comunica los resultados de observaciones y experimentos utilizando diversos recursos; por ejemplo: esquemas, dibujos y otras formas simbólicas.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b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b/>
                <w:sz w:val="18"/>
                <w:szCs w:val="20"/>
                <w:lang w:val="es-ES" w:eastAsia="es-ES"/>
              </w:rPr>
              <w:t>4. Actitudes asociadas a la ciencia</w:t>
            </w:r>
          </w:p>
          <w:p w:rsidR="001C3A57" w:rsidRPr="00093494" w:rsidRDefault="001C3A57" w:rsidP="00093494">
            <w:pPr>
              <w:pStyle w:val="Sinespaciado"/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4.1. Expresa curiosidad acerca de los fenómenos y procesos naturales en una variedad de contextos, y comparte e intercambia ideas al respecto.</w:t>
            </w:r>
          </w:p>
          <w:p w:rsidR="001C3A57" w:rsidRPr="00093494" w:rsidRDefault="001C3A57" w:rsidP="0009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 w:cs="TrebuchetMS"/>
                <w:sz w:val="18"/>
                <w:szCs w:val="20"/>
                <w:lang w:val="es-ES" w:eastAsia="es-ES"/>
              </w:rPr>
              <w:t>4.7. Muestra disposición para el trabajo colaborativo y respeta las diferencias culturales y de género.</w:t>
            </w:r>
          </w:p>
        </w:tc>
        <w:tc>
          <w:tcPr>
            <w:tcW w:w="2520" w:type="dxa"/>
            <w:shd w:val="clear" w:color="auto" w:fill="F2F2F2"/>
            <w:vAlign w:val="center"/>
          </w:tcPr>
          <w:p w:rsidR="001C3A57" w:rsidRPr="00093494" w:rsidRDefault="001C3A57" w:rsidP="0009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Comprensión de fenómenos y procesos naturales desde la perspectiva científica.</w:t>
            </w:r>
          </w:p>
          <w:p w:rsidR="001C3A57" w:rsidRPr="00093494" w:rsidRDefault="001C3A57" w:rsidP="0009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Toma de decisiones informadas para el cuidado del ambiente y la promoción de la salud orientadas a la cultura de la prevención.</w:t>
            </w:r>
          </w:p>
          <w:p w:rsidR="001C3A57" w:rsidRPr="00093494" w:rsidRDefault="001C3A57" w:rsidP="000934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093494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Comprensión de los alcances y limitaciones de la ciencia y del desarrollo tecnológico en diversos contextos.</w:t>
            </w:r>
          </w:p>
        </w:tc>
      </w:tr>
    </w:tbl>
    <w:p w:rsidR="001C3A57" w:rsidRPr="00D44F97" w:rsidRDefault="001C3A57" w:rsidP="001C3A57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1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4982"/>
        <w:gridCol w:w="3655"/>
        <w:gridCol w:w="1940"/>
      </w:tblGrid>
      <w:tr w:rsidR="001C3A57" w:rsidRPr="00D44F97" w:rsidTr="003F4110">
        <w:trPr>
          <w:trHeight w:val="60"/>
        </w:trPr>
        <w:tc>
          <w:tcPr>
            <w:tcW w:w="2355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728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TEMA DE LA SESIÓN</w:t>
            </w:r>
          </w:p>
        </w:tc>
      </w:tr>
      <w:tr w:rsidR="001C3A57" w:rsidRPr="00D44F97" w:rsidTr="003F4110">
        <w:trPr>
          <w:trHeight w:val="228"/>
        </w:trPr>
        <w:tc>
          <w:tcPr>
            <w:tcW w:w="2355" w:type="pct"/>
            <w:shd w:val="clear" w:color="auto" w:fill="F2F2F2"/>
            <w:vAlign w:val="center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1728" w:type="pct"/>
            <w:shd w:val="clear" w:color="auto" w:fill="F2F2F2"/>
            <w:vAlign w:val="center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  <w:lang w:eastAsia="es-ES"/>
              </w:rPr>
            </w:pPr>
            <w:r w:rsidRPr="00093494">
              <w:rPr>
                <w:rFonts w:ascii="Arial Narrow" w:hAnsi="Arial Narrow" w:cs="TrebuchetMS-SC700"/>
                <w:sz w:val="18"/>
                <w:szCs w:val="20"/>
              </w:rPr>
              <w:t>Proyecto estudiantil para desarrollar, integrar y aplicar aprendizajes esperados y las competencias.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Planeación del proyecto.</w:t>
            </w:r>
          </w:p>
        </w:tc>
      </w:tr>
    </w:tbl>
    <w:p w:rsidR="001C3A57" w:rsidRPr="00D44F97" w:rsidRDefault="001C3A57" w:rsidP="001C3A57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3"/>
        <w:gridCol w:w="1955"/>
      </w:tblGrid>
      <w:tr w:rsidR="001C3A57" w:rsidRPr="00D44F97" w:rsidTr="003F4110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5D7687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se reúnan en equipos.</w:t>
            </w:r>
            <w:r w:rsidRPr="00D44F97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:rsidR="001C3A57" w:rsidRPr="00D44F97" w:rsidRDefault="002A20D3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Solicitar</w:t>
            </w:r>
            <w:r w:rsidR="001C3A57" w:rsidRPr="00D44F97">
              <w:rPr>
                <w:rFonts w:ascii="Arial Narrow" w:hAnsi="Arial Narrow"/>
                <w:sz w:val="20"/>
                <w:szCs w:val="20"/>
              </w:rPr>
              <w:t xml:space="preserve"> que seleccionen un tema de interés para investigar.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Mencionar algunas sugerencias  de temas para la investigación:</w:t>
            </w:r>
          </w:p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 Narrow" w:hAnsi="Arial Narrow" w:cs="HelveticaNeue-Light"/>
                <w:i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i/>
                <w:sz w:val="20"/>
                <w:szCs w:val="20"/>
              </w:rPr>
              <w:t>- ¿Cómo podemos elaborar instrumentos musicales para producir diferentes sonidos?</w:t>
            </w:r>
          </w:p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 Narrow" w:hAnsi="Arial Narrow" w:cs="HelveticaNeue-Light"/>
                <w:i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i/>
                <w:sz w:val="20"/>
                <w:szCs w:val="20"/>
              </w:rPr>
              <w:t>- ¿De qué manera aprovechamos el magnetismo en el diseño y elaboración de un aparato de uso cotidiano?</w:t>
            </w:r>
          </w:p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</w:rPr>
              <w:t>Pedir que redacten en equipo algunas preguntas relacionadas con el tema seleccionado.</w:t>
            </w:r>
          </w:p>
          <w:p w:rsidR="001C3A57" w:rsidRPr="00D44F97" w:rsidRDefault="002A20D3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</w:rPr>
            </w:pPr>
            <w:r>
              <w:rPr>
                <w:rFonts w:ascii="Arial Narrow" w:hAnsi="Arial Narrow" w:cs="HelveticaNeue-Light"/>
                <w:sz w:val="20"/>
                <w:szCs w:val="20"/>
              </w:rPr>
              <w:t>Sugerir</w:t>
            </w:r>
            <w:r w:rsidR="001C3A57" w:rsidRPr="00D44F97">
              <w:rPr>
                <w:rFonts w:ascii="Arial Narrow" w:hAnsi="Arial Narrow" w:cs="HelveticaNeue-Light"/>
                <w:sz w:val="20"/>
                <w:szCs w:val="20"/>
              </w:rPr>
              <w:t xml:space="preserve"> que se hagan la siguiente pregunta como guía: ¿Qué quiero saber acerca de ese tema?</w:t>
            </w:r>
          </w:p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</w:rPr>
              <w:t>Pedir que seleccionen el material con el cual realizarán la investigación y los lugares en donde puedan encontrarlo.</w:t>
            </w:r>
          </w:p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</w:rPr>
              <w:t xml:space="preserve">Comentar que es importante que se dividan las tareas entre los compañeros para que todos tengan una participación enriquecedora en la actividad.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:rsidR="001C3A57" w:rsidRPr="00D44F97" w:rsidRDefault="001C3A57" w:rsidP="00676752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Pedir que elaboren un cronograma de actividades donde mencionen cuáles son las actividades que se llevarán a cabo.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RECURSO.-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Cronograma de actividades.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CRITERIO.-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Integran y aplican los aprendizajes esperados y competencias desarrollados durante el bloque de estudio. </w:t>
            </w:r>
          </w:p>
        </w:tc>
      </w:tr>
      <w:tr w:rsidR="001C3A57" w:rsidRPr="00D44F97" w:rsidTr="005D7687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5D7687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Elegidos por los alumnos. </w:t>
            </w:r>
          </w:p>
        </w:tc>
      </w:tr>
      <w:tr w:rsidR="001C3A57" w:rsidRPr="00D44F97" w:rsidTr="005D7687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ALUMNO.-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1C3A57" w:rsidRPr="00D44F97" w:rsidRDefault="001C3A57" w:rsidP="001C3A57">
      <w:pPr>
        <w:spacing w:after="0" w:line="240" w:lineRule="auto"/>
        <w:jc w:val="center"/>
        <w:rPr>
          <w:rFonts w:ascii="Arial Narrow" w:hAnsi="Arial Narrow"/>
          <w:noProof/>
          <w:color w:val="E36C0A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:rsidR="004C2C57" w:rsidRDefault="004C2C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lastRenderedPageBreak/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2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4935"/>
        <w:gridCol w:w="3702"/>
        <w:gridCol w:w="1940"/>
      </w:tblGrid>
      <w:tr w:rsidR="001C3A57" w:rsidRPr="00D44F97" w:rsidTr="003F4110">
        <w:trPr>
          <w:trHeight w:val="60"/>
        </w:trPr>
        <w:tc>
          <w:tcPr>
            <w:tcW w:w="23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750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TEMA DE LA SESIÓN</w:t>
            </w:r>
          </w:p>
        </w:tc>
      </w:tr>
      <w:tr w:rsidR="001C3A57" w:rsidRPr="00D44F97" w:rsidTr="003F4110">
        <w:trPr>
          <w:trHeight w:val="647"/>
        </w:trPr>
        <w:tc>
          <w:tcPr>
            <w:tcW w:w="2333" w:type="pct"/>
            <w:shd w:val="clear" w:color="auto" w:fill="F2F2F2"/>
            <w:vAlign w:val="center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1750" w:type="pct"/>
            <w:shd w:val="clear" w:color="auto" w:fill="F2F2F2"/>
            <w:vAlign w:val="center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sz w:val="18"/>
                <w:szCs w:val="20"/>
              </w:rPr>
            </w:pPr>
            <w:r w:rsidRPr="00093494">
              <w:rPr>
                <w:rFonts w:ascii="Arial Narrow" w:hAnsi="Arial Narrow" w:cs="TrebuchetMS-SC700"/>
                <w:sz w:val="18"/>
                <w:szCs w:val="20"/>
              </w:rPr>
              <w:t>Proyecto estudiantil para desarrollar, integrar y aplicar aprendizajes esperados y las competencias.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Realización del proyecto.</w:t>
            </w:r>
          </w:p>
        </w:tc>
      </w:tr>
    </w:tbl>
    <w:p w:rsidR="001C3A57" w:rsidRPr="00D44F97" w:rsidRDefault="001C3A57" w:rsidP="001C3A57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3195"/>
      </w:tblGrid>
      <w:tr w:rsidR="001C3A57" w:rsidRPr="00D44F97" w:rsidTr="003F4110"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093494">
        <w:trPr>
          <w:trHeight w:val="714"/>
        </w:trPr>
        <w:tc>
          <w:tcPr>
            <w:tcW w:w="3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se reúnan en los equipos de la sesión anterior.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:rsidR="001C3A57" w:rsidRPr="002A20D3" w:rsidRDefault="001C3A57" w:rsidP="002A20D3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Solicitar que reúnan y ordenen la información investigada por cada un</w:t>
            </w:r>
            <w:r w:rsidR="002A20D3">
              <w:rPr>
                <w:rFonts w:ascii="Arial Narrow" w:hAnsi="Arial Narrow"/>
                <w:sz w:val="20"/>
                <w:szCs w:val="20"/>
              </w:rPr>
              <w:t>o de los integrantes del equipo y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realicen el reparto de las actividades que cada integrante del equipo hará.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Solicitar que preparen el proyecto correspondiente para presentarlo al grupo la siguiente sesión.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RECURSO.-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Cronograma de actividades.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CRITERIO.- </w:t>
            </w:r>
            <w:r w:rsidRPr="00D44F97">
              <w:rPr>
                <w:rFonts w:ascii="Arial Narrow" w:hAnsi="Arial Narrow"/>
                <w:sz w:val="20"/>
                <w:szCs w:val="20"/>
              </w:rPr>
              <w:t>Integran y aplican los aprendizajes esperados y competencias desarrollados durante el bloque de estudio.</w:t>
            </w:r>
          </w:p>
        </w:tc>
      </w:tr>
      <w:tr w:rsidR="001C3A57" w:rsidRPr="00D44F97" w:rsidTr="00093494">
        <w:trPr>
          <w:trHeight w:val="110"/>
        </w:trPr>
        <w:tc>
          <w:tcPr>
            <w:tcW w:w="3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093494">
        <w:trPr>
          <w:trHeight w:val="60"/>
        </w:trPr>
        <w:tc>
          <w:tcPr>
            <w:tcW w:w="3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Elegidos por los alumnos.</w:t>
            </w:r>
          </w:p>
        </w:tc>
      </w:tr>
      <w:tr w:rsidR="001C3A57" w:rsidRPr="00D44F97" w:rsidTr="00093494">
        <w:trPr>
          <w:trHeight w:val="168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ALUMNO.-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1C3A57" w:rsidRPr="00D44F97" w:rsidRDefault="001C3A57" w:rsidP="001C3A57">
      <w:pPr>
        <w:spacing w:after="0" w:line="240" w:lineRule="auto"/>
        <w:jc w:val="center"/>
        <w:rPr>
          <w:rFonts w:ascii="Arial Narrow" w:hAnsi="Arial Narrow"/>
          <w:noProof/>
          <w:color w:val="E36C0A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3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9"/>
        <w:gridCol w:w="3878"/>
        <w:gridCol w:w="1940"/>
      </w:tblGrid>
      <w:tr w:rsidR="001C3A57" w:rsidRPr="00D44F97" w:rsidTr="003F4110">
        <w:trPr>
          <w:trHeight w:val="60"/>
        </w:trPr>
        <w:tc>
          <w:tcPr>
            <w:tcW w:w="2250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833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</w:pPr>
            <w:r w:rsidRPr="00D44F97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w:t>TEMA DE LA SESIÓN</w:t>
            </w:r>
          </w:p>
        </w:tc>
      </w:tr>
      <w:tr w:rsidR="001C3A57" w:rsidRPr="00D44F97" w:rsidTr="003F4110">
        <w:trPr>
          <w:trHeight w:val="647"/>
        </w:trPr>
        <w:tc>
          <w:tcPr>
            <w:tcW w:w="2250" w:type="pct"/>
            <w:shd w:val="clear" w:color="auto" w:fill="F2F2F2"/>
            <w:vAlign w:val="center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</w:rPr>
            </w:pPr>
            <w:r w:rsidRPr="00093494">
              <w:rPr>
                <w:rFonts w:ascii="Arial Narrow" w:hAnsi="Arial Narrow" w:cs="HelveticaNeue-Light"/>
                <w:sz w:val="18"/>
                <w:szCs w:val="20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  <w:tc>
          <w:tcPr>
            <w:tcW w:w="1833" w:type="pct"/>
            <w:shd w:val="clear" w:color="auto" w:fill="F2F2F2"/>
            <w:vAlign w:val="center"/>
          </w:tcPr>
          <w:p w:rsidR="001C3A57" w:rsidRPr="00093494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  <w:sz w:val="18"/>
                <w:szCs w:val="20"/>
              </w:rPr>
            </w:pPr>
            <w:r w:rsidRPr="00093494">
              <w:rPr>
                <w:rFonts w:ascii="Arial Narrow" w:hAnsi="Arial Narrow" w:cs="TrebuchetMS-SC700"/>
                <w:sz w:val="18"/>
                <w:szCs w:val="20"/>
              </w:rPr>
              <w:t>Proyecto estudiantil para desarrollar, integrar y aplicar aprendizajes esperados y las competencias.</w:t>
            </w:r>
          </w:p>
        </w:tc>
        <w:tc>
          <w:tcPr>
            <w:tcW w:w="917" w:type="pct"/>
            <w:shd w:val="clear" w:color="auto" w:fill="F2F2F2"/>
            <w:vAlign w:val="center"/>
          </w:tcPr>
          <w:p w:rsidR="001C3A57" w:rsidRPr="00D44F97" w:rsidRDefault="001C3A57" w:rsidP="0067675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Presentación del proyecto.</w:t>
            </w:r>
          </w:p>
        </w:tc>
      </w:tr>
    </w:tbl>
    <w:p w:rsidR="001C3A57" w:rsidRPr="00D44F97" w:rsidRDefault="001C3A57" w:rsidP="001C3A57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3"/>
        <w:gridCol w:w="3195"/>
      </w:tblGrid>
      <w:tr w:rsidR="001C3A57" w:rsidRPr="00D44F97" w:rsidTr="003F4110"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093494">
        <w:trPr>
          <w:trHeight w:val="274"/>
        </w:trPr>
        <w:tc>
          <w:tcPr>
            <w:tcW w:w="35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:rsidR="001C3A57" w:rsidRPr="00D44F97" w:rsidRDefault="002A20D3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Solicitar</w:t>
            </w:r>
            <w:r w:rsidR="001C3A57" w:rsidRPr="00D44F97">
              <w:rPr>
                <w:rFonts w:ascii="Arial Narrow" w:hAnsi="Arial Narrow"/>
                <w:sz w:val="20"/>
                <w:szCs w:val="20"/>
              </w:rPr>
              <w:t xml:space="preserve"> que preparen el proyecto realizado para presentarlo al grupo.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Cs/>
                <w:sz w:val="20"/>
                <w:szCs w:val="20"/>
              </w:rPr>
              <w:t xml:space="preserve">Acordar el orden </w:t>
            </w:r>
            <w:r w:rsidRPr="00D44F97">
              <w:rPr>
                <w:rFonts w:ascii="Arial Narrow" w:hAnsi="Arial Narrow"/>
                <w:sz w:val="20"/>
                <w:szCs w:val="20"/>
              </w:rPr>
              <w:t>en que cada equipo pasará al frente a presentar su investigación.</w:t>
            </w:r>
          </w:p>
          <w:p w:rsidR="001C3A57" w:rsidRPr="00D44F97" w:rsidRDefault="001C3A57" w:rsidP="0067675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presenten al resto del grupo los proyectos.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:rsidR="001C3A57" w:rsidRPr="00D44F97" w:rsidRDefault="001C3A57" w:rsidP="00676752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Propiciar el intercambio de aprendizajes y experiencias adquiridas a lo largo del estudio del proyecto.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RECURSO.- </w:t>
            </w:r>
            <w:r w:rsidRPr="00D44F97">
              <w:rPr>
                <w:rFonts w:ascii="Arial Narrow" w:hAnsi="Arial Narrow"/>
                <w:sz w:val="20"/>
                <w:szCs w:val="20"/>
              </w:rPr>
              <w:t>Presentación del proyecto.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CRITERIO.-</w:t>
            </w:r>
            <w:r w:rsidRPr="00D44F97">
              <w:rPr>
                <w:rFonts w:ascii="Arial Narrow" w:hAnsi="Arial Narrow" w:cs="HelveticaNeue-Light"/>
                <w:sz w:val="20"/>
                <w:szCs w:val="20"/>
              </w:rPr>
              <w:t xml:space="preserve"> </w:t>
            </w:r>
            <w:r w:rsidRPr="00D44F97">
              <w:rPr>
                <w:rFonts w:ascii="Arial Narrow" w:hAnsi="Arial Narrow"/>
                <w:sz w:val="20"/>
                <w:szCs w:val="20"/>
              </w:rPr>
              <w:t>Integran y aplican los aprendizajes esperados y competencias desarrollados durante el bloque de estudio.</w:t>
            </w:r>
          </w:p>
        </w:tc>
      </w:tr>
      <w:tr w:rsidR="001C3A57" w:rsidRPr="00D44F97" w:rsidTr="00093494">
        <w:trPr>
          <w:trHeight w:val="110"/>
        </w:trPr>
        <w:tc>
          <w:tcPr>
            <w:tcW w:w="35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093494">
        <w:trPr>
          <w:trHeight w:val="200"/>
        </w:trPr>
        <w:tc>
          <w:tcPr>
            <w:tcW w:w="35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Elegidos por los alumnos.</w:t>
            </w:r>
          </w:p>
        </w:tc>
      </w:tr>
      <w:tr w:rsidR="001C3A57" w:rsidRPr="00D44F97" w:rsidTr="00093494">
        <w:trPr>
          <w:trHeight w:val="168"/>
        </w:trPr>
        <w:tc>
          <w:tcPr>
            <w:tcW w:w="3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ALUMNO.- 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07B08" w:rsidRDefault="00F07B08" w:rsidP="001C3A57">
      <w:pPr>
        <w:spacing w:after="0" w:line="240" w:lineRule="auto"/>
        <w:jc w:val="center"/>
        <w:rPr>
          <w:rFonts w:ascii="Arial Narrow" w:hAnsi="Arial Narrow"/>
          <w:b/>
          <w:sz w:val="28"/>
          <w:szCs w:val="20"/>
        </w:rPr>
      </w:pPr>
    </w:p>
    <w:p w:rsidR="001C3A57" w:rsidRPr="00D44F97" w:rsidRDefault="001C3A57" w:rsidP="001C3A5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456EF6">
        <w:rPr>
          <w:rFonts w:ascii="Arial Narrow" w:hAnsi="Arial Narrow"/>
          <w:b/>
          <w:sz w:val="28"/>
          <w:szCs w:val="20"/>
        </w:rPr>
        <w:t>Educación Artística</w:t>
      </w:r>
    </w:p>
    <w:p w:rsidR="001C3A57" w:rsidRPr="00D44F97" w:rsidRDefault="001C3A57" w:rsidP="001C3A57">
      <w:pPr>
        <w:spacing w:after="0" w:line="240" w:lineRule="auto"/>
        <w:jc w:val="center"/>
        <w:rPr>
          <w:rFonts w:ascii="Arial Narrow" w:hAnsi="Arial Narrow"/>
          <w:color w:val="31849B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3969"/>
        <w:gridCol w:w="2871"/>
        <w:gridCol w:w="248"/>
        <w:gridCol w:w="3712"/>
      </w:tblGrid>
      <w:tr w:rsidR="001C3A57" w:rsidRPr="00456EF6" w:rsidTr="003F4110">
        <w:tc>
          <w:tcPr>
            <w:tcW w:w="3969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  <w:tc>
          <w:tcPr>
            <w:tcW w:w="3712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Lenguaje artístico:</w:t>
            </w:r>
          </w:p>
        </w:tc>
      </w:tr>
      <w:tr w:rsidR="001C3A57" w:rsidRPr="00456EF6" w:rsidTr="003F4110">
        <w:tc>
          <w:tcPr>
            <w:tcW w:w="3969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Representa las características de un personaje en el diseño y elaboración de una máscara representativa.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Artística y cultural.</w:t>
            </w:r>
          </w:p>
        </w:tc>
        <w:tc>
          <w:tcPr>
            <w:tcW w:w="3712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- Teatro.</w:t>
            </w:r>
          </w:p>
        </w:tc>
      </w:tr>
      <w:tr w:rsidR="001C3A57" w:rsidRPr="00456EF6" w:rsidTr="003F4110">
        <w:tc>
          <w:tcPr>
            <w:tcW w:w="10800" w:type="dxa"/>
            <w:gridSpan w:val="4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Eje</w:t>
            </w:r>
          </w:p>
        </w:tc>
      </w:tr>
      <w:tr w:rsidR="001C3A57" w:rsidRPr="00456EF6" w:rsidTr="003F4110">
        <w:tc>
          <w:tcPr>
            <w:tcW w:w="3969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Apreciación</w:t>
            </w:r>
          </w:p>
        </w:tc>
        <w:tc>
          <w:tcPr>
            <w:tcW w:w="2871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Expresión</w:t>
            </w:r>
          </w:p>
        </w:tc>
        <w:tc>
          <w:tcPr>
            <w:tcW w:w="3960" w:type="dxa"/>
            <w:gridSpan w:val="2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Contextualización</w:t>
            </w:r>
          </w:p>
        </w:tc>
      </w:tr>
      <w:tr w:rsidR="001C3A57" w:rsidRPr="00456EF6" w:rsidTr="003F4110">
        <w:tc>
          <w:tcPr>
            <w:tcW w:w="3969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Identificación de las características fundamentales de los personajes de una obra teatral.</w:t>
            </w:r>
          </w:p>
        </w:tc>
        <w:tc>
          <w:tcPr>
            <w:tcW w:w="2871" w:type="dxa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Elaboración de máscaras que muestren la identidad de los personajes elegidos.</w:t>
            </w:r>
          </w:p>
        </w:tc>
        <w:tc>
          <w:tcPr>
            <w:tcW w:w="3960" w:type="dxa"/>
            <w:gridSpan w:val="2"/>
            <w:shd w:val="clear" w:color="auto" w:fill="F2F2F2"/>
            <w:vAlign w:val="center"/>
          </w:tcPr>
          <w:p w:rsidR="001C3A57" w:rsidRPr="00456EF6" w:rsidRDefault="001C3A57" w:rsidP="00676752">
            <w:pPr>
              <w:pStyle w:val="Sinespaciado"/>
              <w:jc w:val="center"/>
              <w:rPr>
                <w:rFonts w:ascii="Arial Narrow" w:hAnsi="Arial Narrow"/>
                <w:noProof/>
                <w:sz w:val="18"/>
                <w:szCs w:val="20"/>
                <w:lang w:eastAsia="es-MX"/>
              </w:rPr>
            </w:pPr>
            <w:r w:rsidRPr="00456EF6">
              <w:rPr>
                <w:rFonts w:ascii="Arial Narrow" w:hAnsi="Arial Narrow"/>
                <w:noProof/>
                <w:sz w:val="18"/>
                <w:szCs w:val="20"/>
                <w:lang w:eastAsia="es-MX"/>
              </w:rPr>
              <w:t>Investigación sobre tradiciones culturales (ritual, religioso y festivo) de México donde se fabrican y utilizan máscaras.</w:t>
            </w:r>
          </w:p>
        </w:tc>
      </w:tr>
    </w:tbl>
    <w:p w:rsidR="001C3A57" w:rsidRPr="00D44F97" w:rsidRDefault="001C3A57" w:rsidP="001C3A57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</w:p>
    <w:p w:rsidR="001C3A57" w:rsidRPr="00D44F97" w:rsidRDefault="001C3A57" w:rsidP="001C3A57">
      <w:pPr>
        <w:pStyle w:val="Sinespaciado"/>
        <w:jc w:val="right"/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</w:pP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Sesión </w:t>
      </w:r>
      <w:r w:rsidR="002D63D5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>1</w:t>
      </w:r>
      <w:r w:rsidRPr="00D44F97">
        <w:rPr>
          <w:rFonts w:ascii="Arial Narrow" w:hAnsi="Arial Narrow"/>
          <w:b/>
          <w:noProof/>
          <w:color w:val="000000"/>
          <w:sz w:val="20"/>
          <w:szCs w:val="20"/>
          <w:lang w:eastAsia="es-MX"/>
        </w:rPr>
        <w:t xml:space="preserve">. </w:t>
      </w:r>
      <w:r w:rsidRPr="00D44F97">
        <w:rPr>
          <w:rFonts w:ascii="Arial Narrow" w:hAnsi="Arial Narrow"/>
          <w:noProof/>
          <w:color w:val="000000"/>
          <w:sz w:val="20"/>
          <w:szCs w:val="20"/>
          <w:lang w:eastAsia="es-MX"/>
        </w:rPr>
        <w:t>Fecha de aplicación__________________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3046"/>
        <w:gridCol w:w="5591"/>
        <w:gridCol w:w="1940"/>
      </w:tblGrid>
      <w:tr w:rsidR="001C3A57" w:rsidRPr="00D44F97" w:rsidTr="003F4110">
        <w:trPr>
          <w:trHeight w:val="145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TEMA DE LA SESIÓN</w:t>
            </w:r>
          </w:p>
        </w:tc>
      </w:tr>
      <w:tr w:rsidR="001C3A57" w:rsidRPr="00D44F97" w:rsidTr="003F4110">
        <w:trPr>
          <w:trHeight w:val="404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20"/>
                <w:szCs w:val="20"/>
              </w:rPr>
            </w:pPr>
            <w:r w:rsidRPr="00D44F97">
              <w:rPr>
                <w:rFonts w:ascii="Arial Narrow" w:hAnsi="Arial Narrow" w:cs="HelveticaNeue-Light"/>
                <w:sz w:val="20"/>
                <w:szCs w:val="20"/>
              </w:rPr>
              <w:t xml:space="preserve">Representa las características de un personaje en el diseño y elaboración de una máscara representativa. </w:t>
            </w:r>
          </w:p>
        </w:tc>
        <w:tc>
          <w:tcPr>
            <w:tcW w:w="2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456EF6" w:rsidRDefault="001C3A57" w:rsidP="00676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sz w:val="18"/>
                <w:szCs w:val="20"/>
              </w:rPr>
            </w:pPr>
            <w:r w:rsidRPr="00456EF6">
              <w:rPr>
                <w:rFonts w:ascii="Arial Narrow" w:hAnsi="Arial Narrow" w:cs="HelveticaNeue-Light"/>
                <w:sz w:val="18"/>
                <w:szCs w:val="20"/>
              </w:rPr>
              <w:t xml:space="preserve">-Identificación de las características fundamentales de los personajes de una obra teatral. </w:t>
            </w:r>
          </w:p>
          <w:p w:rsidR="001C3A57" w:rsidRPr="00D44F97" w:rsidRDefault="001C3A57" w:rsidP="0067675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56EF6">
              <w:rPr>
                <w:rFonts w:ascii="Arial Narrow" w:hAnsi="Arial Narrow" w:cs="HelveticaNeue-Light"/>
                <w:sz w:val="18"/>
                <w:szCs w:val="20"/>
              </w:rPr>
              <w:t xml:space="preserve">-Elaboración de máscaras que muestren la identidad de los personajes elegidos.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Características de personajes teatrales.</w:t>
            </w:r>
          </w:p>
        </w:tc>
      </w:tr>
    </w:tbl>
    <w:p w:rsidR="001C3A57" w:rsidRPr="00D44F97" w:rsidRDefault="001C3A57" w:rsidP="001C3A57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7"/>
        <w:gridCol w:w="2841"/>
      </w:tblGrid>
      <w:tr w:rsidR="001C3A57" w:rsidRPr="00D44F97" w:rsidTr="003F4110"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SECUENCIA DIDÁCTICA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EVALUACIÓN</w:t>
            </w:r>
          </w:p>
        </w:tc>
      </w:tr>
      <w:tr w:rsidR="001C3A57" w:rsidRPr="00D44F97" w:rsidTr="00456EF6">
        <w:trPr>
          <w:trHeight w:val="714"/>
        </w:trPr>
        <w:tc>
          <w:tcPr>
            <w:tcW w:w="36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INICIO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Cs/>
                <w:sz w:val="20"/>
                <w:szCs w:val="20"/>
              </w:rPr>
            </w:pPr>
            <w:r w:rsidRPr="00D44F97">
              <w:rPr>
                <w:rFonts w:ascii="Arial Narrow" w:hAnsi="Arial Narrow" w:cs="Calibri"/>
                <w:sz w:val="20"/>
                <w:szCs w:val="20"/>
              </w:rPr>
              <w:t xml:space="preserve">Preguntar: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¿De qué forma puedes representar las características de un personaje teatral? 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>DESARROLLO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se reúnan en equipos.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Indicar que seleccionen un cuento de su interés por equipo.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Solicitar que identifiquen los personajes del cuento que eligieron.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Pedir que se repartan los personajes del cuento en el equipo.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Indicar</w:t>
            </w:r>
            <w:r w:rsidR="001B3BE6">
              <w:rPr>
                <w:rFonts w:ascii="Arial Narrow" w:hAnsi="Arial Narrow"/>
                <w:sz w:val="20"/>
                <w:szCs w:val="20"/>
              </w:rPr>
              <w:t>: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B3BE6">
              <w:rPr>
                <w:rFonts w:ascii="Arial Narrow" w:hAnsi="Arial Narrow"/>
                <w:sz w:val="20"/>
                <w:szCs w:val="20"/>
              </w:rPr>
              <w:t>E</w:t>
            </w:r>
            <w:r w:rsidRPr="00D44F97">
              <w:rPr>
                <w:rFonts w:ascii="Arial Narrow" w:hAnsi="Arial Narrow"/>
                <w:sz w:val="20"/>
                <w:szCs w:val="20"/>
              </w:rPr>
              <w:t>labor</w:t>
            </w:r>
            <w:r w:rsidR="001B3BE6">
              <w:rPr>
                <w:rFonts w:ascii="Arial Narrow" w:hAnsi="Arial Narrow"/>
                <w:sz w:val="20"/>
                <w:szCs w:val="20"/>
              </w:rPr>
              <w:t>a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 una lista de las características del personaje que les tocó.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CIERRE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Entregar moldes de mascaras para que la diseñen dando a conocer las características de su personaje.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Comentar que con sus máscaras se formará una galería.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 w:cs="Calibri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 xml:space="preserve">Invitar a que aprecien las máscaras que realizaron. 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RECURSO.- </w:t>
            </w:r>
            <w:r w:rsidRPr="00D44F97">
              <w:rPr>
                <w:rFonts w:ascii="Arial Narrow" w:hAnsi="Arial Narrow"/>
                <w:sz w:val="20"/>
                <w:szCs w:val="20"/>
              </w:rPr>
              <w:t>Apunte, máscara.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 xml:space="preserve">CRITERIO.- </w:t>
            </w:r>
            <w:r w:rsidRPr="00D44F97">
              <w:rPr>
                <w:rFonts w:ascii="Arial Narrow" w:hAnsi="Arial Narrow"/>
                <w:sz w:val="20"/>
                <w:szCs w:val="20"/>
              </w:rPr>
              <w:t xml:space="preserve">Elaboran una máscara con las características de un personaje. </w:t>
            </w:r>
          </w:p>
        </w:tc>
      </w:tr>
      <w:tr w:rsidR="001C3A57" w:rsidRPr="00D44F97" w:rsidTr="00456EF6">
        <w:trPr>
          <w:trHeight w:val="232"/>
        </w:trPr>
        <w:tc>
          <w:tcPr>
            <w:tcW w:w="36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A57" w:rsidRPr="00D44F97" w:rsidRDefault="001C3A57" w:rsidP="00676752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sz w:val="20"/>
                <w:szCs w:val="20"/>
              </w:rPr>
              <w:t>RECURSOS DIDÁCTICOS</w:t>
            </w:r>
          </w:p>
        </w:tc>
      </w:tr>
      <w:tr w:rsidR="001C3A57" w:rsidRPr="00D44F97" w:rsidTr="00456EF6">
        <w:trPr>
          <w:trHeight w:val="384"/>
        </w:trPr>
        <w:tc>
          <w:tcPr>
            <w:tcW w:w="36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Pintura.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Diamantina.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Pegamento.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Tijeras.</w:t>
            </w:r>
          </w:p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44F97">
              <w:rPr>
                <w:rFonts w:ascii="Arial Narrow" w:hAnsi="Arial Narrow"/>
                <w:sz w:val="20"/>
                <w:szCs w:val="20"/>
              </w:rPr>
              <w:t>Diferentes materiales para decorar la máscara.</w:t>
            </w:r>
          </w:p>
        </w:tc>
      </w:tr>
      <w:tr w:rsidR="001C3A57" w:rsidRPr="00D44F97" w:rsidTr="00456EF6">
        <w:trPr>
          <w:trHeight w:val="236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44F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PÁGINAS DEL LIBRO DEL ALUMNO.-  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57" w:rsidRPr="00D44F97" w:rsidRDefault="001C3A57" w:rsidP="00676752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A57" w:rsidRPr="00D44F97" w:rsidTr="0067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  <w:r w:rsidRPr="00440821"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1C3A57" w:rsidRPr="00440821" w:rsidRDefault="001C3A57" w:rsidP="00676752">
            <w:pPr>
              <w:spacing w:after="0" w:line="240" w:lineRule="auto"/>
              <w:rPr>
                <w:rFonts w:ascii="Arial Narrow" w:hAnsi="Arial Narrow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40AE0" w:rsidRPr="00D7720A" w:rsidRDefault="00B40AE0" w:rsidP="00F07B08">
      <w:pPr>
        <w:spacing w:after="0" w:line="240" w:lineRule="auto"/>
        <w:jc w:val="right"/>
      </w:pPr>
    </w:p>
    <w:sectPr w:rsidR="00B40AE0" w:rsidRPr="00D7720A" w:rsidSect="00EE0FAE">
      <w:headerReference w:type="default" r:id="rId17"/>
      <w:footerReference w:type="default" r:id="rId18"/>
      <w:type w:val="continuous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6B3" w:rsidRDefault="003936B3">
      <w:pPr>
        <w:spacing w:after="0" w:line="240" w:lineRule="auto"/>
      </w:pPr>
      <w:r>
        <w:separator/>
      </w:r>
    </w:p>
  </w:endnote>
  <w:endnote w:type="continuationSeparator" w:id="0">
    <w:p w:rsidR="003936B3" w:rsidRDefault="0039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687" w:rsidRPr="00E1472F" w:rsidRDefault="005D7687" w:rsidP="00264B1F">
    <w:pPr>
      <w:pStyle w:val="Piedepgina"/>
      <w:jc w:val="center"/>
      <w:rPr>
        <w:rFonts w:ascii="Arial Narrow" w:hAnsi="Arial Narrow"/>
      </w:rPr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AC5C90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6B3" w:rsidRDefault="003936B3">
      <w:pPr>
        <w:spacing w:after="0" w:line="240" w:lineRule="auto"/>
      </w:pPr>
      <w:r>
        <w:separator/>
      </w:r>
    </w:p>
  </w:footnote>
  <w:footnote w:type="continuationSeparator" w:id="0">
    <w:p w:rsidR="003936B3" w:rsidRDefault="0039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687" w:rsidRDefault="005D7687" w:rsidP="006E7DD3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3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:rsidR="00D14138" w:rsidRPr="00D14138" w:rsidRDefault="00F37C66" w:rsidP="00F37C66">
    <w:pPr>
      <w:pStyle w:val="Encabezado"/>
      <w:spacing w:after="0" w:line="240" w:lineRule="auto"/>
      <w:jc w:val="right"/>
      <w:rPr>
        <w:lang w:val="es-MX"/>
      </w:rPr>
    </w:pPr>
    <w:r w:rsidRPr="00F37C66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172"/>
    <w:multiLevelType w:val="hybridMultilevel"/>
    <w:tmpl w:val="8F58B56C"/>
    <w:lvl w:ilvl="0" w:tplc="9BC6A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05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AC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84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4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CD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62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0A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C44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A2D54"/>
    <w:multiLevelType w:val="hybridMultilevel"/>
    <w:tmpl w:val="78D60E6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379C"/>
    <w:multiLevelType w:val="hybridMultilevel"/>
    <w:tmpl w:val="0F7AFA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C78A6"/>
    <w:multiLevelType w:val="hybridMultilevel"/>
    <w:tmpl w:val="82C09F08"/>
    <w:lvl w:ilvl="0" w:tplc="7C44B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0A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63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29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60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0D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CAE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E6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A9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8168A"/>
    <w:multiLevelType w:val="hybridMultilevel"/>
    <w:tmpl w:val="914E08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346"/>
    <w:multiLevelType w:val="hybridMultilevel"/>
    <w:tmpl w:val="8A4E4014"/>
    <w:lvl w:ilvl="0" w:tplc="A9F47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D45B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768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C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8E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5AB9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85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C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0E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501EE"/>
    <w:multiLevelType w:val="hybridMultilevel"/>
    <w:tmpl w:val="68E46D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06D7"/>
    <w:multiLevelType w:val="hybridMultilevel"/>
    <w:tmpl w:val="CAC43F12"/>
    <w:lvl w:ilvl="0" w:tplc="69762F80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689A"/>
    <w:multiLevelType w:val="hybridMultilevel"/>
    <w:tmpl w:val="4B78C13A"/>
    <w:lvl w:ilvl="0" w:tplc="6EFAE7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F743FA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5B2E86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C4A2F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E0E596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FE0249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BE288B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E6E28F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548BA5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16FC"/>
    <w:multiLevelType w:val="hybridMultilevel"/>
    <w:tmpl w:val="CCD0D5BA"/>
    <w:lvl w:ilvl="0" w:tplc="5900E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B310C"/>
    <w:multiLevelType w:val="hybridMultilevel"/>
    <w:tmpl w:val="BCEC2368"/>
    <w:lvl w:ilvl="0" w:tplc="C10EACE8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B0503"/>
    <w:multiLevelType w:val="hybridMultilevel"/>
    <w:tmpl w:val="FBD480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77215"/>
    <w:multiLevelType w:val="hybridMultilevel"/>
    <w:tmpl w:val="7F3820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854D5"/>
    <w:multiLevelType w:val="hybridMultilevel"/>
    <w:tmpl w:val="5D10BD24"/>
    <w:lvl w:ilvl="0" w:tplc="BF42C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F45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EC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40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A4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A8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5C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0E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3A1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6647A"/>
    <w:multiLevelType w:val="hybridMultilevel"/>
    <w:tmpl w:val="60B8D442"/>
    <w:lvl w:ilvl="0" w:tplc="C00895CC">
      <w:start w:val="5"/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51235B9"/>
    <w:multiLevelType w:val="hybridMultilevel"/>
    <w:tmpl w:val="7D9656AC"/>
    <w:lvl w:ilvl="0" w:tplc="8F66D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8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49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4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E2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6E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05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FC2DAF"/>
    <w:multiLevelType w:val="hybridMultilevel"/>
    <w:tmpl w:val="B5B0A9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51BFE"/>
    <w:multiLevelType w:val="hybridMultilevel"/>
    <w:tmpl w:val="3C3C3D06"/>
    <w:lvl w:ilvl="0" w:tplc="4DD09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8C119F"/>
    <w:multiLevelType w:val="hybridMultilevel"/>
    <w:tmpl w:val="0F8E0B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31C3E"/>
    <w:multiLevelType w:val="hybridMultilevel"/>
    <w:tmpl w:val="6D4094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507101">
    <w:abstractNumId w:val="9"/>
  </w:num>
  <w:num w:numId="2" w16cid:durableId="1890796535">
    <w:abstractNumId w:val="16"/>
  </w:num>
  <w:num w:numId="3" w16cid:durableId="707074933">
    <w:abstractNumId w:val="14"/>
  </w:num>
  <w:num w:numId="4" w16cid:durableId="1398394">
    <w:abstractNumId w:val="8"/>
  </w:num>
  <w:num w:numId="5" w16cid:durableId="1370952100">
    <w:abstractNumId w:val="0"/>
  </w:num>
  <w:num w:numId="6" w16cid:durableId="2141143504">
    <w:abstractNumId w:val="5"/>
  </w:num>
  <w:num w:numId="7" w16cid:durableId="2078166198">
    <w:abstractNumId w:val="11"/>
  </w:num>
  <w:num w:numId="8" w16cid:durableId="671881956">
    <w:abstractNumId w:val="6"/>
  </w:num>
  <w:num w:numId="9" w16cid:durableId="1520507013">
    <w:abstractNumId w:val="3"/>
  </w:num>
  <w:num w:numId="10" w16cid:durableId="1402143900">
    <w:abstractNumId w:val="12"/>
  </w:num>
  <w:num w:numId="11" w16cid:durableId="1930429898">
    <w:abstractNumId w:val="7"/>
  </w:num>
  <w:num w:numId="12" w16cid:durableId="1376812375">
    <w:abstractNumId w:val="1"/>
  </w:num>
  <w:num w:numId="13" w16cid:durableId="1260673138">
    <w:abstractNumId w:val="18"/>
  </w:num>
  <w:num w:numId="14" w16cid:durableId="1681352326">
    <w:abstractNumId w:val="10"/>
  </w:num>
  <w:num w:numId="15" w16cid:durableId="2050372202">
    <w:abstractNumId w:val="19"/>
  </w:num>
  <w:num w:numId="16" w16cid:durableId="1367827317">
    <w:abstractNumId w:val="4"/>
  </w:num>
  <w:num w:numId="17" w16cid:durableId="968778864">
    <w:abstractNumId w:val="13"/>
  </w:num>
  <w:num w:numId="18" w16cid:durableId="1922984873">
    <w:abstractNumId w:val="15"/>
  </w:num>
  <w:num w:numId="19" w16cid:durableId="27992131">
    <w:abstractNumId w:val="2"/>
  </w:num>
  <w:num w:numId="20" w16cid:durableId="1433042784">
    <w:abstractNumId w:val="17"/>
  </w:num>
  <w:num w:numId="21" w16cid:durableId="140086204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11"/>
    <w:rsid w:val="0000253F"/>
    <w:rsid w:val="00007781"/>
    <w:rsid w:val="0001283C"/>
    <w:rsid w:val="00014FF4"/>
    <w:rsid w:val="0003195E"/>
    <w:rsid w:val="000445B0"/>
    <w:rsid w:val="00050CE4"/>
    <w:rsid w:val="00060B27"/>
    <w:rsid w:val="0006117A"/>
    <w:rsid w:val="000671F0"/>
    <w:rsid w:val="000718F6"/>
    <w:rsid w:val="000725D9"/>
    <w:rsid w:val="000726A2"/>
    <w:rsid w:val="0007395D"/>
    <w:rsid w:val="00073D17"/>
    <w:rsid w:val="00091963"/>
    <w:rsid w:val="00093494"/>
    <w:rsid w:val="000A4ABD"/>
    <w:rsid w:val="000A7929"/>
    <w:rsid w:val="000C26C7"/>
    <w:rsid w:val="000C5D2E"/>
    <w:rsid w:val="000E555D"/>
    <w:rsid w:val="000F1806"/>
    <w:rsid w:val="000F1CBA"/>
    <w:rsid w:val="000F4051"/>
    <w:rsid w:val="0010284E"/>
    <w:rsid w:val="00103D98"/>
    <w:rsid w:val="001127A6"/>
    <w:rsid w:val="001229FC"/>
    <w:rsid w:val="00130D3C"/>
    <w:rsid w:val="001312D5"/>
    <w:rsid w:val="00134844"/>
    <w:rsid w:val="00134C3C"/>
    <w:rsid w:val="001361AF"/>
    <w:rsid w:val="0014136F"/>
    <w:rsid w:val="00154819"/>
    <w:rsid w:val="00171C51"/>
    <w:rsid w:val="00172EDB"/>
    <w:rsid w:val="00182055"/>
    <w:rsid w:val="00191036"/>
    <w:rsid w:val="00191423"/>
    <w:rsid w:val="001A2D40"/>
    <w:rsid w:val="001A5B88"/>
    <w:rsid w:val="001B3BE6"/>
    <w:rsid w:val="001B6BE3"/>
    <w:rsid w:val="001B7FF8"/>
    <w:rsid w:val="001C3A57"/>
    <w:rsid w:val="001D086D"/>
    <w:rsid w:val="001D38DE"/>
    <w:rsid w:val="001D54B0"/>
    <w:rsid w:val="001E1ABD"/>
    <w:rsid w:val="001E259B"/>
    <w:rsid w:val="001F55DE"/>
    <w:rsid w:val="00214007"/>
    <w:rsid w:val="00222170"/>
    <w:rsid w:val="00264B1F"/>
    <w:rsid w:val="002658DC"/>
    <w:rsid w:val="002732F5"/>
    <w:rsid w:val="00274908"/>
    <w:rsid w:val="0028402A"/>
    <w:rsid w:val="0028634B"/>
    <w:rsid w:val="002A20D3"/>
    <w:rsid w:val="002A4A51"/>
    <w:rsid w:val="002C65D6"/>
    <w:rsid w:val="002D004A"/>
    <w:rsid w:val="002D5676"/>
    <w:rsid w:val="002D63D5"/>
    <w:rsid w:val="002D765A"/>
    <w:rsid w:val="002F794B"/>
    <w:rsid w:val="00304F6A"/>
    <w:rsid w:val="00305C7E"/>
    <w:rsid w:val="003174DA"/>
    <w:rsid w:val="00321E38"/>
    <w:rsid w:val="003220C6"/>
    <w:rsid w:val="00323567"/>
    <w:rsid w:val="00331BCB"/>
    <w:rsid w:val="00337503"/>
    <w:rsid w:val="003936B3"/>
    <w:rsid w:val="00395DB8"/>
    <w:rsid w:val="00397528"/>
    <w:rsid w:val="003A4A9B"/>
    <w:rsid w:val="003B0CA9"/>
    <w:rsid w:val="003C1C56"/>
    <w:rsid w:val="003D4189"/>
    <w:rsid w:val="003E22F3"/>
    <w:rsid w:val="003F4110"/>
    <w:rsid w:val="003F6013"/>
    <w:rsid w:val="003F7516"/>
    <w:rsid w:val="003F7DE0"/>
    <w:rsid w:val="004072D0"/>
    <w:rsid w:val="004167F7"/>
    <w:rsid w:val="00433A5C"/>
    <w:rsid w:val="0043401E"/>
    <w:rsid w:val="00434220"/>
    <w:rsid w:val="00440821"/>
    <w:rsid w:val="004461D7"/>
    <w:rsid w:val="004470D4"/>
    <w:rsid w:val="004471AE"/>
    <w:rsid w:val="00454F05"/>
    <w:rsid w:val="00456EF6"/>
    <w:rsid w:val="004646E3"/>
    <w:rsid w:val="004707DD"/>
    <w:rsid w:val="00476DE5"/>
    <w:rsid w:val="00480BDF"/>
    <w:rsid w:val="004A00C1"/>
    <w:rsid w:val="004B6746"/>
    <w:rsid w:val="004C2C57"/>
    <w:rsid w:val="004E5128"/>
    <w:rsid w:val="005059FB"/>
    <w:rsid w:val="00531586"/>
    <w:rsid w:val="005442AD"/>
    <w:rsid w:val="00544F85"/>
    <w:rsid w:val="0054733B"/>
    <w:rsid w:val="005505B6"/>
    <w:rsid w:val="0055507F"/>
    <w:rsid w:val="00566430"/>
    <w:rsid w:val="005802C9"/>
    <w:rsid w:val="00591673"/>
    <w:rsid w:val="005920CA"/>
    <w:rsid w:val="005940C3"/>
    <w:rsid w:val="005A6A7D"/>
    <w:rsid w:val="005A7002"/>
    <w:rsid w:val="005D7687"/>
    <w:rsid w:val="0060405E"/>
    <w:rsid w:val="00613A40"/>
    <w:rsid w:val="00616BFA"/>
    <w:rsid w:val="0061750A"/>
    <w:rsid w:val="00617B15"/>
    <w:rsid w:val="00627C01"/>
    <w:rsid w:val="00631977"/>
    <w:rsid w:val="0063314B"/>
    <w:rsid w:val="0063445F"/>
    <w:rsid w:val="006417A3"/>
    <w:rsid w:val="00661B73"/>
    <w:rsid w:val="00676752"/>
    <w:rsid w:val="006853F4"/>
    <w:rsid w:val="0069099C"/>
    <w:rsid w:val="006A21DF"/>
    <w:rsid w:val="006A7600"/>
    <w:rsid w:val="006B22A3"/>
    <w:rsid w:val="006B369B"/>
    <w:rsid w:val="006C11B7"/>
    <w:rsid w:val="006C6F8C"/>
    <w:rsid w:val="006D4804"/>
    <w:rsid w:val="006D52A2"/>
    <w:rsid w:val="006E24DD"/>
    <w:rsid w:val="006E7B57"/>
    <w:rsid w:val="006E7DD3"/>
    <w:rsid w:val="006F23FE"/>
    <w:rsid w:val="007012D7"/>
    <w:rsid w:val="00706AFE"/>
    <w:rsid w:val="007159EA"/>
    <w:rsid w:val="007361B5"/>
    <w:rsid w:val="007641DA"/>
    <w:rsid w:val="007769E2"/>
    <w:rsid w:val="007855C0"/>
    <w:rsid w:val="007A55C8"/>
    <w:rsid w:val="007D5685"/>
    <w:rsid w:val="007E2291"/>
    <w:rsid w:val="007E44B6"/>
    <w:rsid w:val="007E597F"/>
    <w:rsid w:val="007E7CCE"/>
    <w:rsid w:val="00802A1E"/>
    <w:rsid w:val="00817DF4"/>
    <w:rsid w:val="00821E5C"/>
    <w:rsid w:val="00835FFC"/>
    <w:rsid w:val="0085457D"/>
    <w:rsid w:val="00854A07"/>
    <w:rsid w:val="00855C42"/>
    <w:rsid w:val="00866C99"/>
    <w:rsid w:val="00892256"/>
    <w:rsid w:val="00893F87"/>
    <w:rsid w:val="008A17A1"/>
    <w:rsid w:val="008A1A7E"/>
    <w:rsid w:val="008B3B8D"/>
    <w:rsid w:val="008B4E79"/>
    <w:rsid w:val="008C1B55"/>
    <w:rsid w:val="008C37DF"/>
    <w:rsid w:val="008C4C92"/>
    <w:rsid w:val="008D5906"/>
    <w:rsid w:val="008D7D42"/>
    <w:rsid w:val="008F1413"/>
    <w:rsid w:val="008F7EFA"/>
    <w:rsid w:val="009002ED"/>
    <w:rsid w:val="00917FCF"/>
    <w:rsid w:val="00930C31"/>
    <w:rsid w:val="00934756"/>
    <w:rsid w:val="009370CB"/>
    <w:rsid w:val="00960113"/>
    <w:rsid w:val="009711AC"/>
    <w:rsid w:val="00983D1D"/>
    <w:rsid w:val="009902F4"/>
    <w:rsid w:val="00997824"/>
    <w:rsid w:val="009B4CBB"/>
    <w:rsid w:val="009B5E00"/>
    <w:rsid w:val="009B760C"/>
    <w:rsid w:val="009C6169"/>
    <w:rsid w:val="009C7DF5"/>
    <w:rsid w:val="009E004B"/>
    <w:rsid w:val="009E4156"/>
    <w:rsid w:val="009E51B9"/>
    <w:rsid w:val="009F1A15"/>
    <w:rsid w:val="009F77B1"/>
    <w:rsid w:val="00A00938"/>
    <w:rsid w:val="00A0242F"/>
    <w:rsid w:val="00A04E3B"/>
    <w:rsid w:val="00A07678"/>
    <w:rsid w:val="00A265AD"/>
    <w:rsid w:val="00A3204E"/>
    <w:rsid w:val="00A42636"/>
    <w:rsid w:val="00A47C72"/>
    <w:rsid w:val="00A67E86"/>
    <w:rsid w:val="00A77B36"/>
    <w:rsid w:val="00A80BC7"/>
    <w:rsid w:val="00A92D80"/>
    <w:rsid w:val="00A93FBC"/>
    <w:rsid w:val="00A94488"/>
    <w:rsid w:val="00A95EBA"/>
    <w:rsid w:val="00AA2680"/>
    <w:rsid w:val="00AA550F"/>
    <w:rsid w:val="00AB67C9"/>
    <w:rsid w:val="00AC5C90"/>
    <w:rsid w:val="00AD06F3"/>
    <w:rsid w:val="00AE25A2"/>
    <w:rsid w:val="00AF17FB"/>
    <w:rsid w:val="00AF6E06"/>
    <w:rsid w:val="00AF7DFE"/>
    <w:rsid w:val="00B204D2"/>
    <w:rsid w:val="00B2158F"/>
    <w:rsid w:val="00B328A2"/>
    <w:rsid w:val="00B356F7"/>
    <w:rsid w:val="00B369B3"/>
    <w:rsid w:val="00B40AE0"/>
    <w:rsid w:val="00B4211B"/>
    <w:rsid w:val="00B44F63"/>
    <w:rsid w:val="00B54070"/>
    <w:rsid w:val="00B744A4"/>
    <w:rsid w:val="00B76576"/>
    <w:rsid w:val="00B82817"/>
    <w:rsid w:val="00BB0FCF"/>
    <w:rsid w:val="00BD1BC6"/>
    <w:rsid w:val="00BE00F5"/>
    <w:rsid w:val="00BE4C4E"/>
    <w:rsid w:val="00C0329C"/>
    <w:rsid w:val="00C07C9C"/>
    <w:rsid w:val="00C10FD0"/>
    <w:rsid w:val="00C15BE1"/>
    <w:rsid w:val="00C16B50"/>
    <w:rsid w:val="00C255DB"/>
    <w:rsid w:val="00C6106D"/>
    <w:rsid w:val="00C61711"/>
    <w:rsid w:val="00C71AE4"/>
    <w:rsid w:val="00C86EC8"/>
    <w:rsid w:val="00C92E6F"/>
    <w:rsid w:val="00CB38DF"/>
    <w:rsid w:val="00CB7043"/>
    <w:rsid w:val="00CF3E75"/>
    <w:rsid w:val="00D074B6"/>
    <w:rsid w:val="00D138D4"/>
    <w:rsid w:val="00D14138"/>
    <w:rsid w:val="00D32C0D"/>
    <w:rsid w:val="00D40436"/>
    <w:rsid w:val="00D44D9B"/>
    <w:rsid w:val="00D46653"/>
    <w:rsid w:val="00D51FCD"/>
    <w:rsid w:val="00D5421A"/>
    <w:rsid w:val="00D70403"/>
    <w:rsid w:val="00D70594"/>
    <w:rsid w:val="00D710A8"/>
    <w:rsid w:val="00D713A3"/>
    <w:rsid w:val="00D73698"/>
    <w:rsid w:val="00D7720A"/>
    <w:rsid w:val="00D832A1"/>
    <w:rsid w:val="00D91848"/>
    <w:rsid w:val="00D97731"/>
    <w:rsid w:val="00DA3F68"/>
    <w:rsid w:val="00DA53AB"/>
    <w:rsid w:val="00DD6402"/>
    <w:rsid w:val="00DF0D19"/>
    <w:rsid w:val="00E03B0E"/>
    <w:rsid w:val="00E04EF6"/>
    <w:rsid w:val="00E06D28"/>
    <w:rsid w:val="00E12A5E"/>
    <w:rsid w:val="00E324CF"/>
    <w:rsid w:val="00E3349E"/>
    <w:rsid w:val="00E35E26"/>
    <w:rsid w:val="00E43C63"/>
    <w:rsid w:val="00E467D6"/>
    <w:rsid w:val="00E64F43"/>
    <w:rsid w:val="00E768B7"/>
    <w:rsid w:val="00E83D40"/>
    <w:rsid w:val="00EA6499"/>
    <w:rsid w:val="00EA75F2"/>
    <w:rsid w:val="00EB60DB"/>
    <w:rsid w:val="00EB62C3"/>
    <w:rsid w:val="00EC01DE"/>
    <w:rsid w:val="00EC0FBD"/>
    <w:rsid w:val="00ED270E"/>
    <w:rsid w:val="00EE0FAE"/>
    <w:rsid w:val="00F00A6F"/>
    <w:rsid w:val="00F03754"/>
    <w:rsid w:val="00F07B08"/>
    <w:rsid w:val="00F21CD1"/>
    <w:rsid w:val="00F26871"/>
    <w:rsid w:val="00F3570D"/>
    <w:rsid w:val="00F37C66"/>
    <w:rsid w:val="00F5459D"/>
    <w:rsid w:val="00F55D85"/>
    <w:rsid w:val="00F73AF2"/>
    <w:rsid w:val="00F73F04"/>
    <w:rsid w:val="00F81D80"/>
    <w:rsid w:val="00F91B23"/>
    <w:rsid w:val="00FA5969"/>
    <w:rsid w:val="00FB1526"/>
    <w:rsid w:val="00FB48B9"/>
    <w:rsid w:val="00FD19C3"/>
    <w:rsid w:val="00FD5E26"/>
    <w:rsid w:val="00FE67C9"/>
    <w:rsid w:val="00FE796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B0AD"/>
  <w15:chartTrackingRefBased/>
  <w15:docId w15:val="{048D19FA-9ADD-4FAF-B3C5-B7DCB38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C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3A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link w:val="Ttulo3Car"/>
    <w:uiPriority w:val="9"/>
    <w:qFormat/>
    <w:rsid w:val="00073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07395D"/>
    <w:rPr>
      <w:rFonts w:ascii="Times New Roman" w:eastAsia="Times New Roman" w:hAnsi="Times New Roman"/>
      <w:b/>
      <w:bCs/>
      <w:sz w:val="27"/>
      <w:szCs w:val="27"/>
      <w:lang w:val="x-none"/>
    </w:rPr>
  </w:style>
  <w:style w:type="paragraph" w:styleId="Sinespaciado">
    <w:name w:val="No Spacing"/>
    <w:link w:val="SinespaciadoCar"/>
    <w:uiPriority w:val="1"/>
    <w:qFormat/>
    <w:rsid w:val="0007395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739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39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7395D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07395D"/>
    <w:pPr>
      <w:ind w:left="720"/>
      <w:contextualSpacing/>
    </w:pPr>
  </w:style>
  <w:style w:type="character" w:styleId="Hipervnculo">
    <w:name w:val="Hyperlink"/>
    <w:uiPriority w:val="99"/>
    <w:unhideWhenUsed/>
    <w:rsid w:val="0007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07395D"/>
  </w:style>
  <w:style w:type="character" w:styleId="Textoennegrita">
    <w:name w:val="Strong"/>
    <w:uiPriority w:val="22"/>
    <w:qFormat/>
    <w:rsid w:val="0007395D"/>
    <w:rPr>
      <w:b/>
      <w:bCs/>
    </w:rPr>
  </w:style>
  <w:style w:type="character" w:styleId="nfasis">
    <w:name w:val="Emphasis"/>
    <w:uiPriority w:val="20"/>
    <w:qFormat/>
    <w:rsid w:val="0007395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7395D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07395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7395D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07395D"/>
    <w:rPr>
      <w:sz w:val="22"/>
      <w:szCs w:val="22"/>
      <w:lang w:eastAsia="en-US"/>
    </w:rPr>
  </w:style>
  <w:style w:type="paragraph" w:customStyle="1" w:styleId="ar">
    <w:name w:val="ar"/>
    <w:basedOn w:val="Normal"/>
    <w:uiPriority w:val="99"/>
    <w:rsid w:val="0007395D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7395D"/>
    <w:rPr>
      <w:sz w:val="22"/>
      <w:szCs w:val="22"/>
      <w:lang w:eastAsia="en-US" w:bidi="ar-SA"/>
    </w:rPr>
  </w:style>
  <w:style w:type="paragraph" w:customStyle="1" w:styleId="Default">
    <w:name w:val="Default"/>
    <w:rsid w:val="0007395D"/>
    <w:pPr>
      <w:autoSpaceDE w:val="0"/>
      <w:autoSpaceDN w:val="0"/>
      <w:adjustRightInd w:val="0"/>
    </w:pPr>
    <w:rPr>
      <w:rFonts w:ascii="Vista Sans Alternate Light" w:hAnsi="Vista Sans Alternate Light" w:cs="Vista Sans Alternate Light"/>
      <w:color w:val="000000"/>
      <w:sz w:val="24"/>
      <w:szCs w:val="24"/>
      <w:lang w:eastAsia="en-US"/>
    </w:rPr>
  </w:style>
  <w:style w:type="paragraph" w:customStyle="1" w:styleId="textodos">
    <w:name w:val="textodos"/>
    <w:basedOn w:val="Normal"/>
    <w:rsid w:val="00073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ps">
    <w:name w:val="hps"/>
    <w:rsid w:val="0007395D"/>
  </w:style>
  <w:style w:type="character" w:customStyle="1" w:styleId="estilo91">
    <w:name w:val="estilo91"/>
    <w:rsid w:val="00613A40"/>
    <w:rPr>
      <w:sz w:val="16"/>
      <w:szCs w:val="16"/>
    </w:rPr>
  </w:style>
  <w:style w:type="character" w:customStyle="1" w:styleId="estilo111">
    <w:name w:val="estilo111"/>
    <w:rsid w:val="00613A40"/>
    <w:rPr>
      <w:color w:val="000000"/>
      <w:sz w:val="16"/>
      <w:szCs w:val="16"/>
    </w:rPr>
  </w:style>
  <w:style w:type="character" w:customStyle="1" w:styleId="Ttulo2Car">
    <w:name w:val="Título 2 Car"/>
    <w:link w:val="Ttulo2"/>
    <w:uiPriority w:val="9"/>
    <w:rsid w:val="001C3A5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mw-headline">
    <w:name w:val="mw-headline"/>
    <w:rsid w:val="001C3A57"/>
  </w:style>
  <w:style w:type="paragraph" w:customStyle="1" w:styleId="Pa9">
    <w:name w:val="Pa9"/>
    <w:basedOn w:val="Default"/>
    <w:next w:val="Default"/>
    <w:uiPriority w:val="99"/>
    <w:rsid w:val="001C3A57"/>
    <w:pPr>
      <w:spacing w:line="221" w:lineRule="atLeast"/>
    </w:pPr>
    <w:rPr>
      <w:rFonts w:ascii="Akzidenz Grotesk BE" w:hAnsi="Akzidenz Grotesk BE" w:cs="Times New Roman"/>
      <w:color w:val="auto"/>
      <w:lang w:val="es-ES"/>
    </w:rPr>
  </w:style>
  <w:style w:type="paragraph" w:customStyle="1" w:styleId="Pa1">
    <w:name w:val="Pa1"/>
    <w:basedOn w:val="Default"/>
    <w:next w:val="Default"/>
    <w:uiPriority w:val="99"/>
    <w:rsid w:val="001C3A57"/>
    <w:pPr>
      <w:spacing w:line="221" w:lineRule="atLeast"/>
    </w:pPr>
    <w:rPr>
      <w:rFonts w:ascii="Akzidenz Grotesk BE" w:hAnsi="Akzidenz Grotesk BE" w:cs="Times New Roman"/>
      <w:color w:val="auto"/>
      <w:lang w:val="es-ES"/>
    </w:rPr>
  </w:style>
  <w:style w:type="character" w:customStyle="1" w:styleId="post-content">
    <w:name w:val="post-content"/>
    <w:rsid w:val="001C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87C25-EF89-435A-815B-0C60661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3772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Promadi4</dc:creator>
  <cp:keywords/>
  <cp:lastModifiedBy>Hanamichi Sakuragi</cp:lastModifiedBy>
  <cp:revision>2</cp:revision>
  <cp:lastPrinted>2013-12-27T22:29:00Z</cp:lastPrinted>
  <dcterms:created xsi:type="dcterms:W3CDTF">2023-04-27T19:08:00Z</dcterms:created>
  <dcterms:modified xsi:type="dcterms:W3CDTF">2023-04-27T19:08:00Z</dcterms:modified>
</cp:coreProperties>
</file>